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6" w:rsidRDefault="00703826" w:rsidP="00460527"/>
    <w:p w:rsidR="00455261" w:rsidRDefault="00455261" w:rsidP="00455261"/>
    <w:p w:rsidR="00455261" w:rsidRDefault="00455261" w:rsidP="00455261">
      <w:pPr>
        <w:jc w:val="center"/>
      </w:pPr>
    </w:p>
    <w:p w:rsidR="00455261" w:rsidRPr="00BA2B14" w:rsidRDefault="00AB12A1" w:rsidP="004552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400-04/22</w:t>
      </w:r>
      <w:r w:rsidR="00455261" w:rsidRPr="00BA2B14">
        <w:rPr>
          <w:rFonts w:cs="Times New Roman"/>
          <w:sz w:val="24"/>
          <w:szCs w:val="24"/>
        </w:rPr>
        <w:t>-01/</w:t>
      </w:r>
      <w:proofErr w:type="spellStart"/>
      <w:r w:rsidR="00455261" w:rsidRPr="00BA2B14">
        <w:rPr>
          <w:rFonts w:cs="Times New Roman"/>
          <w:sz w:val="24"/>
          <w:szCs w:val="24"/>
        </w:rPr>
        <w:t>01</w:t>
      </w:r>
      <w:proofErr w:type="spellEnd"/>
    </w:p>
    <w:p w:rsidR="00455261" w:rsidRPr="00BA2B14" w:rsidRDefault="00AB12A1" w:rsidP="00455261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>: 2182-62-01-22</w:t>
      </w:r>
      <w:r w:rsidR="00455261" w:rsidRPr="00BA2B14">
        <w:rPr>
          <w:rFonts w:cs="Times New Roman"/>
          <w:sz w:val="24"/>
          <w:szCs w:val="24"/>
        </w:rPr>
        <w:t>-01</w:t>
      </w:r>
    </w:p>
    <w:p w:rsidR="00455261" w:rsidRPr="00BA2B14" w:rsidRDefault="00C3468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Brodarica, 28.01.2022</w:t>
      </w:r>
      <w:r w:rsidR="00455261" w:rsidRPr="00BA2B14">
        <w:rPr>
          <w:sz w:val="24"/>
          <w:szCs w:val="24"/>
        </w:rPr>
        <w:t>.</w:t>
      </w:r>
    </w:p>
    <w:p w:rsidR="00455261" w:rsidRPr="00BA2B14" w:rsidRDefault="00455261" w:rsidP="00455261">
      <w:pPr>
        <w:rPr>
          <w:rFonts w:cs="Times New Roman"/>
          <w:sz w:val="24"/>
          <w:szCs w:val="24"/>
        </w:rPr>
      </w:pPr>
    </w:p>
    <w:p w:rsidR="00455261" w:rsidRPr="00BA2B14" w:rsidRDefault="00455261" w:rsidP="00455261">
      <w:pPr>
        <w:rPr>
          <w:sz w:val="24"/>
          <w:szCs w:val="24"/>
        </w:rPr>
      </w:pP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>OSNOVNA ŠKOLA OŠ BRODARICA</w:t>
      </w:r>
    </w:p>
    <w:p w:rsidR="00BA2B14" w:rsidRPr="00BA2B14" w:rsidRDefault="00BA2B14" w:rsidP="00BA2B14">
      <w:pPr>
        <w:rPr>
          <w:sz w:val="24"/>
          <w:szCs w:val="24"/>
        </w:rPr>
      </w:pPr>
      <w:proofErr w:type="spellStart"/>
      <w:r w:rsidRPr="00BA2B14">
        <w:rPr>
          <w:sz w:val="24"/>
          <w:szCs w:val="24"/>
        </w:rPr>
        <w:t>Gomljanik</w:t>
      </w:r>
      <w:proofErr w:type="spellEnd"/>
      <w:r w:rsidRPr="00BA2B14">
        <w:rPr>
          <w:sz w:val="24"/>
          <w:szCs w:val="24"/>
        </w:rPr>
        <w:t xml:space="preserve"> 100</w:t>
      </w: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 xml:space="preserve">RAZINA: 31 </w:t>
      </w: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 xml:space="preserve">MB:01480294 </w:t>
      </w: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>OIB: 57942104056</w:t>
      </w: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>RKP: 23413</w:t>
      </w:r>
    </w:p>
    <w:p w:rsidR="00BA2B14" w:rsidRPr="00BA2B14" w:rsidRDefault="00BA2B14" w:rsidP="00BA2B14">
      <w:pPr>
        <w:rPr>
          <w:sz w:val="24"/>
          <w:szCs w:val="24"/>
        </w:rPr>
      </w:pPr>
      <w:r w:rsidRPr="00BA2B14">
        <w:rPr>
          <w:sz w:val="24"/>
          <w:szCs w:val="24"/>
        </w:rPr>
        <w:t>IBAN: HR2324020061844400003</w:t>
      </w:r>
    </w:p>
    <w:p w:rsidR="00BA2B14" w:rsidRDefault="00BA2B14" w:rsidP="00455261">
      <w:pPr>
        <w:jc w:val="center"/>
        <w:rPr>
          <w:b/>
          <w:sz w:val="24"/>
          <w:szCs w:val="24"/>
        </w:rPr>
      </w:pPr>
    </w:p>
    <w:p w:rsidR="00BA2B14" w:rsidRDefault="00BA2B14" w:rsidP="00BA2B14">
      <w:pPr>
        <w:rPr>
          <w:b/>
          <w:sz w:val="24"/>
          <w:szCs w:val="24"/>
        </w:rPr>
      </w:pPr>
    </w:p>
    <w:p w:rsidR="00BA2B14" w:rsidRDefault="00BA2B14" w:rsidP="00455261">
      <w:pPr>
        <w:jc w:val="center"/>
        <w:rPr>
          <w:b/>
          <w:sz w:val="24"/>
          <w:szCs w:val="24"/>
        </w:rPr>
      </w:pPr>
    </w:p>
    <w:p w:rsidR="00BA2B14" w:rsidRDefault="00BA2B14" w:rsidP="00455261">
      <w:pPr>
        <w:jc w:val="center"/>
        <w:rPr>
          <w:b/>
          <w:sz w:val="24"/>
          <w:szCs w:val="24"/>
        </w:rPr>
      </w:pPr>
    </w:p>
    <w:p w:rsidR="00455261" w:rsidRPr="00E128EA" w:rsidRDefault="00455261" w:rsidP="00455261">
      <w:pPr>
        <w:jc w:val="center"/>
        <w:rPr>
          <w:b/>
          <w:sz w:val="24"/>
          <w:szCs w:val="24"/>
        </w:rPr>
      </w:pPr>
      <w:r w:rsidRPr="00E128EA">
        <w:rPr>
          <w:b/>
          <w:sz w:val="24"/>
          <w:szCs w:val="24"/>
        </w:rPr>
        <w:t>BILJEŠKE UZ GODIŠNJE FINANCIJSKO IZVJEŠĆE</w:t>
      </w:r>
    </w:p>
    <w:p w:rsidR="00455261" w:rsidRPr="00E128EA" w:rsidRDefault="00455261" w:rsidP="00455261">
      <w:pPr>
        <w:jc w:val="center"/>
        <w:rPr>
          <w:b/>
          <w:sz w:val="24"/>
          <w:szCs w:val="24"/>
        </w:rPr>
      </w:pPr>
      <w:r w:rsidRPr="00E128EA">
        <w:rPr>
          <w:b/>
          <w:sz w:val="24"/>
          <w:szCs w:val="24"/>
        </w:rPr>
        <w:t xml:space="preserve"> Z</w:t>
      </w:r>
      <w:r w:rsidR="00C34683">
        <w:rPr>
          <w:b/>
          <w:sz w:val="24"/>
          <w:szCs w:val="24"/>
        </w:rPr>
        <w:t>A RAZDOBLJE 01.01. DO 31.12.2021</w:t>
      </w:r>
      <w:r w:rsidRPr="00E128EA">
        <w:rPr>
          <w:b/>
          <w:sz w:val="24"/>
          <w:szCs w:val="24"/>
        </w:rPr>
        <w:t>.</w:t>
      </w:r>
    </w:p>
    <w:p w:rsidR="00455261" w:rsidRPr="00E128EA" w:rsidRDefault="00455261" w:rsidP="00455261">
      <w:pPr>
        <w:rPr>
          <w:sz w:val="24"/>
          <w:szCs w:val="24"/>
        </w:rPr>
      </w:pPr>
    </w:p>
    <w:p w:rsidR="00455261" w:rsidRPr="00E128EA" w:rsidRDefault="00455261" w:rsidP="00455261">
      <w:pPr>
        <w:jc w:val="center"/>
        <w:rPr>
          <w:sz w:val="24"/>
          <w:szCs w:val="24"/>
        </w:rPr>
      </w:pPr>
    </w:p>
    <w:p w:rsidR="00455261" w:rsidRPr="00E128EA" w:rsidRDefault="00455261" w:rsidP="00455261">
      <w:pPr>
        <w:jc w:val="center"/>
        <w:rPr>
          <w:sz w:val="24"/>
          <w:szCs w:val="24"/>
        </w:rPr>
      </w:pPr>
    </w:p>
    <w:p w:rsidR="00455261" w:rsidRDefault="00455261" w:rsidP="00455261">
      <w:pPr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PR-RAS</w:t>
      </w:r>
    </w:p>
    <w:p w:rsidR="00E47643" w:rsidRDefault="00E47643" w:rsidP="00455261">
      <w:pPr>
        <w:rPr>
          <w:b/>
          <w:sz w:val="24"/>
          <w:szCs w:val="24"/>
          <w:u w:val="single"/>
        </w:rPr>
      </w:pPr>
    </w:p>
    <w:p w:rsidR="00B63A8C" w:rsidRDefault="00B03821" w:rsidP="00455261">
      <w:pPr>
        <w:rPr>
          <w:sz w:val="24"/>
          <w:szCs w:val="24"/>
        </w:rPr>
      </w:pPr>
      <w:r w:rsidRPr="00B03821">
        <w:rPr>
          <w:sz w:val="24"/>
          <w:szCs w:val="24"/>
        </w:rPr>
        <w:t xml:space="preserve">AOP 001 – </w:t>
      </w:r>
      <w:r w:rsidR="00AB12A1">
        <w:rPr>
          <w:sz w:val="24"/>
          <w:szCs w:val="24"/>
        </w:rPr>
        <w:t>u</w:t>
      </w:r>
      <w:r w:rsidR="00B63A8C">
        <w:rPr>
          <w:sz w:val="24"/>
          <w:szCs w:val="24"/>
        </w:rPr>
        <w:t xml:space="preserve"> 2021. godini ostvareni su prihodi u iznosu od 6.961.175,00 kn što je rast za 10,96 % u odnosu na 2020. god.</w:t>
      </w:r>
    </w:p>
    <w:p w:rsidR="00B63A8C" w:rsidRDefault="00B63A8C" w:rsidP="00455261">
      <w:pPr>
        <w:rPr>
          <w:sz w:val="24"/>
          <w:szCs w:val="24"/>
        </w:rPr>
      </w:pPr>
      <w:r>
        <w:rPr>
          <w:sz w:val="24"/>
          <w:szCs w:val="24"/>
        </w:rPr>
        <w:t>AOP 058 – uplata Hrvatskog zavoda za zapošljavanje koja se odnosi na mjeru pripravništva za isplatu pla</w:t>
      </w:r>
      <w:r w:rsidR="00AB12A1">
        <w:rPr>
          <w:sz w:val="24"/>
          <w:szCs w:val="24"/>
        </w:rPr>
        <w:t>će pripravniku hrvatskog jezika</w:t>
      </w:r>
    </w:p>
    <w:p w:rsidR="00455261" w:rsidRPr="00E128EA" w:rsidRDefault="00B63A8C" w:rsidP="00AB12A1">
      <w:pPr>
        <w:rPr>
          <w:sz w:val="24"/>
          <w:szCs w:val="24"/>
        </w:rPr>
      </w:pPr>
      <w:r>
        <w:rPr>
          <w:sz w:val="24"/>
          <w:szCs w:val="24"/>
        </w:rPr>
        <w:t>AOP 064 – tekuće pomoći korisnicima proračuna koji im nije nadležan odnosi se na isplatu plaća i naknada za zaposlene, sredstava za nabavu udžbenika,mentorstvo,naknade za voditelje ŽSV-a</w:t>
      </w:r>
    </w:p>
    <w:p w:rsidR="00880724" w:rsidRDefault="00ED0602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B63A8C">
        <w:rPr>
          <w:sz w:val="24"/>
          <w:szCs w:val="24"/>
        </w:rPr>
        <w:t>075</w:t>
      </w:r>
      <w:r w:rsidR="00FA7CFF">
        <w:rPr>
          <w:sz w:val="24"/>
          <w:szCs w:val="24"/>
        </w:rPr>
        <w:t xml:space="preserve"> -</w:t>
      </w:r>
      <w:r w:rsidR="00B63A8C">
        <w:rPr>
          <w:sz w:val="24"/>
          <w:szCs w:val="24"/>
        </w:rPr>
        <w:t xml:space="preserve"> t</w:t>
      </w:r>
      <w:r w:rsidR="00455261" w:rsidRPr="00E128EA">
        <w:rPr>
          <w:sz w:val="24"/>
          <w:szCs w:val="24"/>
        </w:rPr>
        <w:t xml:space="preserve">ekući prijenosi  EU sredstava </w:t>
      </w:r>
      <w:r w:rsidR="00B63A8C">
        <w:rPr>
          <w:sz w:val="24"/>
          <w:szCs w:val="24"/>
        </w:rPr>
        <w:t>odnose se na financiranje plaća Pomoćnika u nastavi,  na</w:t>
      </w:r>
      <w:r w:rsidR="00455261" w:rsidRPr="00E128EA">
        <w:rPr>
          <w:sz w:val="24"/>
          <w:szCs w:val="24"/>
        </w:rPr>
        <w:t xml:space="preserve"> Projekt prehrane djece – subvencionirana marenda, </w:t>
      </w:r>
      <w:r w:rsidR="00B63A8C">
        <w:rPr>
          <w:sz w:val="24"/>
          <w:szCs w:val="24"/>
        </w:rPr>
        <w:t xml:space="preserve">i Projekt Školske sheme </w:t>
      </w:r>
      <w:r w:rsidR="00455261" w:rsidRPr="00E128EA">
        <w:rPr>
          <w:sz w:val="24"/>
          <w:szCs w:val="24"/>
        </w:rPr>
        <w:t>(</w:t>
      </w:r>
      <w:r w:rsidR="00B63A8C">
        <w:rPr>
          <w:sz w:val="24"/>
          <w:szCs w:val="24"/>
        </w:rPr>
        <w:t>financiranje troškova voća i mlijeka za učenike</w:t>
      </w:r>
      <w:r w:rsidR="00455261" w:rsidRPr="00E128EA">
        <w:rPr>
          <w:sz w:val="24"/>
          <w:szCs w:val="24"/>
        </w:rPr>
        <w:t xml:space="preserve">) </w:t>
      </w:r>
    </w:p>
    <w:p w:rsidR="00DB151A" w:rsidRDefault="00ED0602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29769E">
        <w:rPr>
          <w:sz w:val="24"/>
          <w:szCs w:val="24"/>
        </w:rPr>
        <w:t>112</w:t>
      </w:r>
      <w:r w:rsidR="00AB12A1">
        <w:rPr>
          <w:sz w:val="24"/>
          <w:szCs w:val="24"/>
        </w:rPr>
        <w:t xml:space="preserve"> – p</w:t>
      </w:r>
      <w:r w:rsidR="00880724" w:rsidRPr="00E128EA">
        <w:rPr>
          <w:sz w:val="24"/>
          <w:szCs w:val="24"/>
        </w:rPr>
        <w:t>rihodi od uplate učenika iz kojih se namjenski podmiruju troškovi  doručka i sl.</w:t>
      </w:r>
    </w:p>
    <w:p w:rsidR="0029769E" w:rsidRDefault="0029769E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AOP 130  –</w:t>
      </w:r>
      <w:r w:rsidR="00AB12A1">
        <w:rPr>
          <w:sz w:val="24"/>
          <w:szCs w:val="24"/>
        </w:rPr>
        <w:t xml:space="preserve"> p</w:t>
      </w:r>
      <w:r>
        <w:rPr>
          <w:sz w:val="24"/>
          <w:szCs w:val="24"/>
        </w:rPr>
        <w:t>rihodi nadležnog proračuna Grada Šibenika za financiranje redovne djelatnosti škole</w:t>
      </w:r>
    </w:p>
    <w:p w:rsidR="0029769E" w:rsidRDefault="0029769E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146 – </w:t>
      </w:r>
      <w:r w:rsidR="00AB12A1">
        <w:rPr>
          <w:sz w:val="24"/>
          <w:szCs w:val="24"/>
        </w:rPr>
        <w:t>r</w:t>
      </w:r>
      <w:r>
        <w:rPr>
          <w:sz w:val="24"/>
          <w:szCs w:val="24"/>
        </w:rPr>
        <w:t>ashodi poslovanja u 2021</w:t>
      </w:r>
      <w:r w:rsidR="0099738A">
        <w:rPr>
          <w:sz w:val="24"/>
          <w:szCs w:val="24"/>
        </w:rPr>
        <w:t>. godini iznose 6.800.29</w:t>
      </w:r>
      <w:r>
        <w:rPr>
          <w:sz w:val="24"/>
          <w:szCs w:val="24"/>
        </w:rPr>
        <w:t xml:space="preserve">9,00 i veći su za 9,96 % </w:t>
      </w:r>
      <w:r w:rsidR="00AB12A1">
        <w:rPr>
          <w:sz w:val="24"/>
          <w:szCs w:val="24"/>
        </w:rPr>
        <w:t>u odnosu na prošlu godinu</w:t>
      </w:r>
    </w:p>
    <w:p w:rsidR="00AA12D3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AOP 147 – skoro 90 % ukupnog rashoda čine plaće zaposlenika</w:t>
      </w:r>
    </w:p>
    <w:p w:rsidR="00AB12A1" w:rsidRDefault="00AB12A1" w:rsidP="00455261">
      <w:pPr>
        <w:jc w:val="both"/>
        <w:rPr>
          <w:sz w:val="24"/>
          <w:szCs w:val="24"/>
        </w:rPr>
      </w:pPr>
    </w:p>
    <w:p w:rsidR="00AB12A1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158 – materijalni rashodi se odnose na troškove održavanja škole i redovno poslovanje </w:t>
      </w:r>
    </w:p>
    <w:p w:rsidR="00AB12A1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AOP-190</w:t>
      </w:r>
      <w:r w:rsidR="00AB12A1">
        <w:rPr>
          <w:sz w:val="24"/>
          <w:szCs w:val="24"/>
        </w:rPr>
        <w:t xml:space="preserve"> – o</w:t>
      </w:r>
      <w:r w:rsidR="00D60CA2">
        <w:rPr>
          <w:sz w:val="24"/>
          <w:szCs w:val="24"/>
        </w:rPr>
        <w:t>stali nespomenuti rashodi poslovanja odnose se na trošak učeničke marende (subvencionirane i nesubvencionirane)</w:t>
      </w:r>
    </w:p>
    <w:p w:rsidR="00455261" w:rsidRPr="00E128EA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AOP-378 – rashodi za nabavu nefinancijske imovine a odnose se na nabavu udžbenika</w:t>
      </w:r>
    </w:p>
    <w:p w:rsidR="00AA12D3" w:rsidRPr="00E128EA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AOP-634</w:t>
      </w:r>
      <w:r w:rsidR="00455261" w:rsidRPr="00E128EA">
        <w:rPr>
          <w:sz w:val="24"/>
          <w:szCs w:val="24"/>
        </w:rPr>
        <w:t xml:space="preserve"> – </w:t>
      </w:r>
      <w:r w:rsidR="00AB12A1">
        <w:rPr>
          <w:sz w:val="24"/>
          <w:szCs w:val="24"/>
        </w:rPr>
        <w:t>o</w:t>
      </w:r>
      <w:r w:rsidR="00880724">
        <w:rPr>
          <w:sz w:val="24"/>
          <w:szCs w:val="24"/>
        </w:rPr>
        <w:t xml:space="preserve">stvaren je </w:t>
      </w:r>
      <w:r>
        <w:rPr>
          <w:sz w:val="24"/>
          <w:szCs w:val="24"/>
        </w:rPr>
        <w:t>višak prihoda u 2021</w:t>
      </w:r>
      <w:r w:rsidR="00880724">
        <w:rPr>
          <w:sz w:val="24"/>
          <w:szCs w:val="24"/>
        </w:rPr>
        <w:t xml:space="preserve">. godini u iznosu </w:t>
      </w:r>
      <w:r w:rsidR="0099738A">
        <w:rPr>
          <w:sz w:val="24"/>
          <w:szCs w:val="24"/>
        </w:rPr>
        <w:t>17.804</w:t>
      </w:r>
      <w:r w:rsidR="00880724">
        <w:rPr>
          <w:sz w:val="24"/>
          <w:szCs w:val="24"/>
        </w:rPr>
        <w:t xml:space="preserve">,00 kn koji se </w:t>
      </w:r>
      <w:r w:rsidR="0099738A">
        <w:rPr>
          <w:sz w:val="24"/>
          <w:szCs w:val="24"/>
        </w:rPr>
        <w:t>dodaje  višku prihoda iz 2020. g</w:t>
      </w:r>
      <w:r>
        <w:rPr>
          <w:sz w:val="24"/>
          <w:szCs w:val="24"/>
        </w:rPr>
        <w:t xml:space="preserve">odine koji iznosi 56.011,00 kn </w:t>
      </w:r>
    </w:p>
    <w:p w:rsidR="00E47643" w:rsidRDefault="00ED0602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D60CA2">
        <w:rPr>
          <w:sz w:val="24"/>
          <w:szCs w:val="24"/>
        </w:rPr>
        <w:t>635</w:t>
      </w:r>
      <w:r w:rsidR="00AB12A1">
        <w:rPr>
          <w:sz w:val="24"/>
          <w:szCs w:val="24"/>
        </w:rPr>
        <w:t xml:space="preserve"> – v</w:t>
      </w:r>
      <w:r w:rsidR="00455261" w:rsidRPr="00E128EA">
        <w:rPr>
          <w:sz w:val="24"/>
          <w:szCs w:val="24"/>
        </w:rPr>
        <w:t>išak prihoda i primitaka raspoloživ u slijede</w:t>
      </w:r>
      <w:r w:rsidR="00D60CA2">
        <w:rPr>
          <w:sz w:val="24"/>
          <w:szCs w:val="24"/>
        </w:rPr>
        <w:t>ćem</w:t>
      </w:r>
      <w:r w:rsidR="00C1024F">
        <w:rPr>
          <w:sz w:val="24"/>
          <w:szCs w:val="24"/>
        </w:rPr>
        <w:t xml:space="preserve"> izvještajnom</w:t>
      </w:r>
      <w:r w:rsidR="00D60CA2">
        <w:rPr>
          <w:sz w:val="24"/>
          <w:szCs w:val="24"/>
        </w:rPr>
        <w:t xml:space="preserve"> razdoblju iznosi  </w:t>
      </w:r>
    </w:p>
    <w:p w:rsidR="00455261" w:rsidRDefault="00AA12D3" w:rsidP="00455261">
      <w:pPr>
        <w:jc w:val="both"/>
        <w:rPr>
          <w:sz w:val="24"/>
          <w:szCs w:val="24"/>
        </w:rPr>
      </w:pPr>
      <w:r>
        <w:rPr>
          <w:sz w:val="24"/>
          <w:szCs w:val="24"/>
        </w:rPr>
        <w:t>73.</w:t>
      </w:r>
      <w:r w:rsidR="0099738A">
        <w:rPr>
          <w:sz w:val="24"/>
          <w:szCs w:val="24"/>
        </w:rPr>
        <w:t>815</w:t>
      </w:r>
      <w:r w:rsidR="00D60CA2">
        <w:rPr>
          <w:sz w:val="24"/>
          <w:szCs w:val="24"/>
        </w:rPr>
        <w:t>,00</w:t>
      </w:r>
      <w:r w:rsidR="00455261" w:rsidRPr="00E128EA">
        <w:rPr>
          <w:sz w:val="24"/>
          <w:szCs w:val="24"/>
        </w:rPr>
        <w:t xml:space="preserve"> kn </w:t>
      </w:r>
    </w:p>
    <w:p w:rsidR="00D60CA2" w:rsidRDefault="00D60CA2" w:rsidP="00455261">
      <w:pPr>
        <w:jc w:val="both"/>
        <w:rPr>
          <w:sz w:val="24"/>
          <w:szCs w:val="24"/>
        </w:rPr>
      </w:pPr>
    </w:p>
    <w:p w:rsidR="00D60CA2" w:rsidRPr="00E128EA" w:rsidRDefault="00D60CA2" w:rsidP="00455261">
      <w:pPr>
        <w:jc w:val="both"/>
        <w:rPr>
          <w:sz w:val="24"/>
          <w:szCs w:val="24"/>
        </w:rPr>
      </w:pPr>
    </w:p>
    <w:p w:rsidR="00455261" w:rsidRDefault="00455261" w:rsidP="0045526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BIL</w:t>
      </w:r>
    </w:p>
    <w:p w:rsidR="00ED0602" w:rsidRDefault="00ED0602" w:rsidP="00455261">
      <w:pPr>
        <w:jc w:val="both"/>
        <w:rPr>
          <w:b/>
          <w:sz w:val="24"/>
          <w:szCs w:val="24"/>
          <w:u w:val="single"/>
        </w:rPr>
      </w:pPr>
    </w:p>
    <w:p w:rsidR="00455261" w:rsidRPr="00E128EA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>AOP 031 i AOP 035 – nabavka i jednokratni otpis udžbenika</w:t>
      </w:r>
    </w:p>
    <w:p w:rsidR="00455261" w:rsidRPr="00E128EA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122BD">
        <w:rPr>
          <w:sz w:val="24"/>
          <w:szCs w:val="24"/>
        </w:rPr>
        <w:t>081</w:t>
      </w:r>
      <w:r w:rsidR="00455261" w:rsidRPr="00E128EA">
        <w:rPr>
          <w:sz w:val="24"/>
          <w:szCs w:val="24"/>
        </w:rPr>
        <w:t xml:space="preserve"> –otvorena potraživanja od HZZO-a za bolovanja preko 42 dana</w:t>
      </w:r>
      <w:r w:rsidR="00BB3CD7">
        <w:rPr>
          <w:sz w:val="24"/>
          <w:szCs w:val="24"/>
        </w:rPr>
        <w:t xml:space="preserve">, </w:t>
      </w:r>
      <w:r>
        <w:rPr>
          <w:sz w:val="24"/>
          <w:szCs w:val="24"/>
        </w:rPr>
        <w:t>sa datumom 31.12.2021. prema naputku MZO-a zatvorena su potraživanja do travnja 2020. god.</w:t>
      </w:r>
    </w:p>
    <w:p w:rsidR="00DB151A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DB151A">
        <w:rPr>
          <w:sz w:val="24"/>
          <w:szCs w:val="24"/>
        </w:rPr>
        <w:t>155</w:t>
      </w:r>
      <w:r w:rsidR="00455261" w:rsidRPr="00E128EA">
        <w:rPr>
          <w:sz w:val="24"/>
          <w:szCs w:val="24"/>
        </w:rPr>
        <w:t xml:space="preserve"> – potraživanja neutrošenih sredstava od riznice</w:t>
      </w:r>
      <w:r w:rsidR="00DB151A">
        <w:rPr>
          <w:sz w:val="24"/>
          <w:szCs w:val="24"/>
        </w:rPr>
        <w:t xml:space="preserve"> – </w:t>
      </w:r>
      <w:r>
        <w:rPr>
          <w:sz w:val="24"/>
          <w:szCs w:val="24"/>
        </w:rPr>
        <w:t>289.687</w:t>
      </w:r>
      <w:r w:rsidR="00DB151A">
        <w:rPr>
          <w:sz w:val="24"/>
          <w:szCs w:val="24"/>
        </w:rPr>
        <w:t xml:space="preserve">,00 kn, u saldu sredstva </w:t>
      </w:r>
    </w:p>
    <w:p w:rsidR="00DB151A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>EU projek</w:t>
      </w:r>
      <w:r w:rsidR="00DB151A">
        <w:rPr>
          <w:sz w:val="24"/>
          <w:szCs w:val="24"/>
        </w:rPr>
        <w:t>ta  uplaćena na</w:t>
      </w:r>
      <w:r>
        <w:rPr>
          <w:sz w:val="24"/>
          <w:szCs w:val="24"/>
        </w:rPr>
        <w:t xml:space="preserve"> žiro račun krajem 2019. godine, </w:t>
      </w:r>
      <w:r w:rsidR="00E47643">
        <w:rPr>
          <w:sz w:val="24"/>
          <w:szCs w:val="24"/>
        </w:rPr>
        <w:t>sredstva</w:t>
      </w:r>
      <w:r>
        <w:rPr>
          <w:sz w:val="24"/>
          <w:szCs w:val="24"/>
        </w:rPr>
        <w:t xml:space="preserve"> još</w:t>
      </w:r>
      <w:r w:rsidR="00E47643">
        <w:rPr>
          <w:sz w:val="24"/>
          <w:szCs w:val="24"/>
        </w:rPr>
        <w:t xml:space="preserve"> nisu</w:t>
      </w:r>
      <w:r>
        <w:rPr>
          <w:sz w:val="24"/>
          <w:szCs w:val="24"/>
        </w:rPr>
        <w:t xml:space="preserve"> u potpunosti</w:t>
      </w:r>
      <w:r w:rsidR="00E47643">
        <w:rPr>
          <w:sz w:val="24"/>
          <w:szCs w:val="24"/>
        </w:rPr>
        <w:t xml:space="preserve"> utrošena jer </w:t>
      </w:r>
      <w:r>
        <w:rPr>
          <w:sz w:val="24"/>
          <w:szCs w:val="24"/>
        </w:rPr>
        <w:t>su se projekti i mobilnosti odvijali ograničeno, sredstva HZZ-e  doznačena u studenom za trošak plaće pripravnika i sredstva za isplatu mentorstva djelatnicima</w:t>
      </w:r>
    </w:p>
    <w:p w:rsidR="00DB151A" w:rsidRDefault="00DB151A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ED0602">
        <w:rPr>
          <w:sz w:val="24"/>
          <w:szCs w:val="24"/>
        </w:rPr>
        <w:t>P 165 – plaće za prosinac 2021</w:t>
      </w:r>
      <w:r w:rsidR="00FA7CFF">
        <w:rPr>
          <w:sz w:val="24"/>
          <w:szCs w:val="24"/>
        </w:rPr>
        <w:t xml:space="preserve">. </w:t>
      </w:r>
      <w:r w:rsidR="00AB12A1">
        <w:rPr>
          <w:sz w:val="24"/>
          <w:szCs w:val="24"/>
        </w:rPr>
        <w:t>g</w:t>
      </w:r>
      <w:r w:rsidR="00FA7CFF">
        <w:rPr>
          <w:sz w:val="24"/>
          <w:szCs w:val="24"/>
        </w:rPr>
        <w:t>odine</w:t>
      </w:r>
    </w:p>
    <w:p w:rsidR="00ED0602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241 </w:t>
      </w:r>
      <w:r w:rsidR="00AB12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12A1">
        <w:rPr>
          <w:sz w:val="24"/>
          <w:szCs w:val="24"/>
        </w:rPr>
        <w:t>višak prihoda poslovanja koji se prenosi u slijedeće proračunsko razdoblje</w:t>
      </w:r>
    </w:p>
    <w:p w:rsidR="00BB3CD7" w:rsidRDefault="00BB3CD7" w:rsidP="00AB12A1">
      <w:pPr>
        <w:jc w:val="both"/>
        <w:rPr>
          <w:b/>
          <w:sz w:val="24"/>
          <w:szCs w:val="24"/>
          <w:u w:val="single"/>
        </w:rPr>
      </w:pPr>
    </w:p>
    <w:p w:rsidR="00455261" w:rsidRPr="00882B6F" w:rsidRDefault="00455261" w:rsidP="00AB12A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P-VRIO</w:t>
      </w:r>
    </w:p>
    <w:p w:rsidR="00455261" w:rsidRPr="00E128EA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BB3CD7">
        <w:rPr>
          <w:sz w:val="24"/>
          <w:szCs w:val="24"/>
        </w:rPr>
        <w:t>001</w:t>
      </w:r>
      <w:r w:rsidR="00455261" w:rsidRPr="00E128EA">
        <w:rPr>
          <w:sz w:val="24"/>
          <w:szCs w:val="24"/>
        </w:rPr>
        <w:t xml:space="preserve"> – povećanje </w:t>
      </w:r>
      <w:r w:rsidR="00BB3CD7">
        <w:rPr>
          <w:sz w:val="24"/>
          <w:szCs w:val="24"/>
        </w:rPr>
        <w:t xml:space="preserve">obujma imovine </w:t>
      </w:r>
      <w:r w:rsidR="00455261" w:rsidRPr="00E128EA">
        <w:rPr>
          <w:sz w:val="24"/>
          <w:szCs w:val="24"/>
        </w:rPr>
        <w:t>se od</w:t>
      </w:r>
      <w:r w:rsidR="00DB151A">
        <w:rPr>
          <w:sz w:val="24"/>
          <w:szCs w:val="24"/>
        </w:rPr>
        <w:t>nosi na ulaganje u</w:t>
      </w:r>
      <w:r w:rsidR="00AB12A1">
        <w:rPr>
          <w:sz w:val="24"/>
          <w:szCs w:val="24"/>
        </w:rPr>
        <w:t xml:space="preserve"> video nadzor</w:t>
      </w:r>
      <w:r w:rsidR="00BB3CD7">
        <w:rPr>
          <w:sz w:val="24"/>
          <w:szCs w:val="24"/>
        </w:rPr>
        <w:t>,</w:t>
      </w:r>
      <w:r w:rsidR="00AB12A1">
        <w:rPr>
          <w:sz w:val="24"/>
          <w:szCs w:val="24"/>
        </w:rPr>
        <w:t xml:space="preserve">klima uređaje </w:t>
      </w:r>
      <w:r w:rsidR="00DB151A">
        <w:rPr>
          <w:sz w:val="24"/>
          <w:szCs w:val="24"/>
        </w:rPr>
        <w:t xml:space="preserve"> </w:t>
      </w:r>
      <w:r w:rsidR="00AB12A1">
        <w:rPr>
          <w:sz w:val="24"/>
          <w:szCs w:val="24"/>
        </w:rPr>
        <w:t xml:space="preserve"> i  nabavku žaluzina u učionicama </w:t>
      </w:r>
      <w:r w:rsidR="00BB3CD7">
        <w:rPr>
          <w:sz w:val="24"/>
          <w:szCs w:val="24"/>
        </w:rPr>
        <w:t>(</w:t>
      </w:r>
      <w:r w:rsidR="00AB12A1">
        <w:rPr>
          <w:sz w:val="24"/>
          <w:szCs w:val="24"/>
        </w:rPr>
        <w:t>57.500,00</w:t>
      </w:r>
      <w:r w:rsidR="00BB3CD7">
        <w:rPr>
          <w:sz w:val="24"/>
          <w:szCs w:val="24"/>
        </w:rPr>
        <w:t xml:space="preserve"> kn)</w:t>
      </w:r>
    </w:p>
    <w:p w:rsidR="00455261" w:rsidRPr="00E128EA" w:rsidRDefault="00455261" w:rsidP="00AB12A1">
      <w:pPr>
        <w:jc w:val="both"/>
        <w:rPr>
          <w:sz w:val="24"/>
          <w:szCs w:val="24"/>
        </w:rPr>
      </w:pPr>
    </w:p>
    <w:p w:rsidR="00455261" w:rsidRPr="00882B6F" w:rsidRDefault="00455261" w:rsidP="00AB12A1">
      <w:pPr>
        <w:jc w:val="both"/>
        <w:rPr>
          <w:b/>
          <w:sz w:val="24"/>
          <w:szCs w:val="24"/>
          <w:u w:val="single"/>
        </w:rPr>
      </w:pPr>
      <w:r w:rsidRPr="00882B6F">
        <w:rPr>
          <w:b/>
          <w:sz w:val="24"/>
          <w:szCs w:val="24"/>
          <w:u w:val="single"/>
        </w:rPr>
        <w:t>Bilješke uz obrazac OBVEZE</w:t>
      </w:r>
    </w:p>
    <w:p w:rsidR="00DB151A" w:rsidRDefault="00DB151A" w:rsidP="00AB12A1">
      <w:pPr>
        <w:jc w:val="both"/>
        <w:rPr>
          <w:sz w:val="24"/>
          <w:szCs w:val="24"/>
        </w:rPr>
      </w:pPr>
    </w:p>
    <w:p w:rsidR="00B03821" w:rsidRDefault="00ED0602" w:rsidP="00AB1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55261" w:rsidRPr="00E128EA">
        <w:rPr>
          <w:sz w:val="24"/>
          <w:szCs w:val="24"/>
        </w:rPr>
        <w:t xml:space="preserve">090 – Stanje nedospjelih obveza odnosi se na plaće i naknade za </w:t>
      </w:r>
      <w:r w:rsidR="00AB12A1">
        <w:rPr>
          <w:sz w:val="24"/>
          <w:szCs w:val="24"/>
        </w:rPr>
        <w:t>prosinac 2021</w:t>
      </w:r>
      <w:r w:rsidR="00B03821">
        <w:rPr>
          <w:sz w:val="24"/>
          <w:szCs w:val="24"/>
        </w:rPr>
        <w:t>. godine</w:t>
      </w:r>
    </w:p>
    <w:p w:rsidR="00B03821" w:rsidRDefault="00455261" w:rsidP="00AB12A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i na nedospjele obveze za</w:t>
      </w:r>
      <w:r w:rsidR="00AB12A1">
        <w:rPr>
          <w:sz w:val="24"/>
          <w:szCs w:val="24"/>
        </w:rPr>
        <w:t xml:space="preserve"> materijalne </w:t>
      </w:r>
      <w:r w:rsidRPr="00E128EA">
        <w:rPr>
          <w:sz w:val="24"/>
          <w:szCs w:val="24"/>
        </w:rPr>
        <w:t xml:space="preserve"> rashode poslovanja</w:t>
      </w:r>
      <w:r w:rsidR="00AB12A1">
        <w:rPr>
          <w:sz w:val="24"/>
          <w:szCs w:val="24"/>
        </w:rPr>
        <w:t xml:space="preserve"> za 12/2021 koji će biti podmireni u slijedećem izvještajnom razdoblju</w:t>
      </w:r>
    </w:p>
    <w:p w:rsidR="001823EE" w:rsidRDefault="001823EE" w:rsidP="00AB12A1">
      <w:pPr>
        <w:jc w:val="both"/>
        <w:rPr>
          <w:sz w:val="24"/>
          <w:szCs w:val="24"/>
        </w:rPr>
      </w:pPr>
    </w:p>
    <w:p w:rsidR="001823EE" w:rsidRDefault="001823EE" w:rsidP="00AB12A1">
      <w:pPr>
        <w:jc w:val="both"/>
        <w:rPr>
          <w:b/>
          <w:sz w:val="24"/>
          <w:szCs w:val="24"/>
          <w:u w:val="single"/>
        </w:rPr>
      </w:pPr>
      <w:r w:rsidRPr="001823EE">
        <w:rPr>
          <w:b/>
          <w:sz w:val="24"/>
          <w:szCs w:val="24"/>
          <w:u w:val="single"/>
        </w:rPr>
        <w:t xml:space="preserve">Bilješke uz obrazac RAS </w:t>
      </w:r>
      <w:r>
        <w:rPr>
          <w:b/>
          <w:sz w:val="24"/>
          <w:szCs w:val="24"/>
          <w:u w:val="single"/>
        </w:rPr>
        <w:t>–</w:t>
      </w:r>
      <w:r w:rsidRPr="001823EE">
        <w:rPr>
          <w:b/>
          <w:sz w:val="24"/>
          <w:szCs w:val="24"/>
          <w:u w:val="single"/>
        </w:rPr>
        <w:t xml:space="preserve"> funkcijski</w:t>
      </w:r>
    </w:p>
    <w:p w:rsidR="001823EE" w:rsidRPr="001823EE" w:rsidRDefault="001823EE" w:rsidP="001823EE">
      <w:pPr>
        <w:jc w:val="both"/>
        <w:rPr>
          <w:sz w:val="24"/>
          <w:szCs w:val="24"/>
        </w:rPr>
      </w:pPr>
      <w:r w:rsidRPr="001823EE">
        <w:rPr>
          <w:sz w:val="24"/>
          <w:szCs w:val="24"/>
        </w:rPr>
        <w:t>AOP 113</w:t>
      </w:r>
      <w:r>
        <w:rPr>
          <w:sz w:val="24"/>
          <w:szCs w:val="24"/>
        </w:rPr>
        <w:t xml:space="preserve"> – ukupni rashodi poslovanja i rashodi za nabavu nefinancijske imovine odnose se na osnovno obrazovanje,izdvojeni su rashodi koji se odnose na prehranu učenika pod AOP 122-dodatne usluge u obrazovanju</w:t>
      </w:r>
    </w:p>
    <w:p w:rsidR="00455261" w:rsidRPr="00E128EA" w:rsidRDefault="00455261" w:rsidP="00AB12A1">
      <w:pPr>
        <w:jc w:val="both"/>
        <w:rPr>
          <w:sz w:val="24"/>
          <w:szCs w:val="24"/>
        </w:rPr>
      </w:pPr>
    </w:p>
    <w:p w:rsidR="00455261" w:rsidRPr="00882B6F" w:rsidRDefault="00455261" w:rsidP="00455261">
      <w:pPr>
        <w:jc w:val="both"/>
        <w:rPr>
          <w:b/>
          <w:sz w:val="24"/>
          <w:szCs w:val="24"/>
          <w:u w:val="single"/>
        </w:rPr>
      </w:pPr>
      <w:proofErr w:type="spellStart"/>
      <w:r w:rsidRPr="00882B6F">
        <w:rPr>
          <w:b/>
          <w:sz w:val="24"/>
          <w:szCs w:val="24"/>
          <w:u w:val="single"/>
        </w:rPr>
        <w:t>Izvanbilanični</w:t>
      </w:r>
      <w:proofErr w:type="spellEnd"/>
      <w:r w:rsidRPr="00882B6F">
        <w:rPr>
          <w:b/>
          <w:sz w:val="24"/>
          <w:szCs w:val="24"/>
          <w:u w:val="single"/>
        </w:rPr>
        <w:t xml:space="preserve"> zapisi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  <w:r w:rsidRPr="00E128EA">
        <w:rPr>
          <w:sz w:val="24"/>
          <w:szCs w:val="24"/>
        </w:rPr>
        <w:t>Informatička oprema zaprimljena od Ministar</w:t>
      </w:r>
      <w:r w:rsidR="00AB12A1">
        <w:rPr>
          <w:sz w:val="24"/>
          <w:szCs w:val="24"/>
        </w:rPr>
        <w:t xml:space="preserve">stva znanosti i obrazovanja kroz 2019. I 2020. god. vodi </w:t>
      </w:r>
      <w:r w:rsidRPr="00E128EA">
        <w:rPr>
          <w:sz w:val="24"/>
          <w:szCs w:val="24"/>
        </w:rPr>
        <w:t xml:space="preserve">se </w:t>
      </w:r>
      <w:proofErr w:type="spellStart"/>
      <w:r w:rsidRPr="00E128EA">
        <w:rPr>
          <w:sz w:val="24"/>
          <w:szCs w:val="24"/>
        </w:rPr>
        <w:t>izvanbilanično</w:t>
      </w:r>
      <w:proofErr w:type="spellEnd"/>
      <w:r w:rsidRPr="00E128EA">
        <w:rPr>
          <w:sz w:val="24"/>
          <w:szCs w:val="24"/>
        </w:rPr>
        <w:t xml:space="preserve"> na kont</w:t>
      </w:r>
      <w:r w:rsidR="00E47643">
        <w:rPr>
          <w:sz w:val="24"/>
          <w:szCs w:val="24"/>
        </w:rPr>
        <w:t>ima</w:t>
      </w:r>
      <w:r w:rsidRPr="00E128EA">
        <w:rPr>
          <w:sz w:val="24"/>
          <w:szCs w:val="24"/>
        </w:rPr>
        <w:t xml:space="preserve"> 9911100 i 9961100 – tuđa imovina dobivena na korištenje, prema naputku MZO-a.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right"/>
        <w:rPr>
          <w:sz w:val="24"/>
          <w:szCs w:val="24"/>
        </w:rPr>
      </w:pPr>
      <w:r w:rsidRPr="00E128EA">
        <w:rPr>
          <w:sz w:val="24"/>
          <w:szCs w:val="24"/>
        </w:rPr>
        <w:t>Ravnateljica</w:t>
      </w:r>
    </w:p>
    <w:p w:rsidR="00455261" w:rsidRPr="00E128EA" w:rsidRDefault="00455261" w:rsidP="00455261">
      <w:pPr>
        <w:jc w:val="right"/>
        <w:rPr>
          <w:sz w:val="24"/>
          <w:szCs w:val="24"/>
        </w:rPr>
      </w:pPr>
    </w:p>
    <w:p w:rsidR="00455261" w:rsidRPr="00E128EA" w:rsidRDefault="00455261" w:rsidP="00455261">
      <w:pPr>
        <w:jc w:val="right"/>
        <w:rPr>
          <w:sz w:val="24"/>
          <w:szCs w:val="24"/>
        </w:rPr>
      </w:pPr>
      <w:r w:rsidRPr="00E128EA">
        <w:rPr>
          <w:sz w:val="24"/>
          <w:szCs w:val="24"/>
        </w:rPr>
        <w:t xml:space="preserve">Maja </w:t>
      </w:r>
      <w:proofErr w:type="spellStart"/>
      <w:r w:rsidRPr="00E128EA">
        <w:rPr>
          <w:sz w:val="24"/>
          <w:szCs w:val="24"/>
        </w:rPr>
        <w:t>Morić</w:t>
      </w:r>
      <w:proofErr w:type="spellEnd"/>
      <w:r w:rsidR="0099738A">
        <w:rPr>
          <w:sz w:val="24"/>
          <w:szCs w:val="24"/>
        </w:rPr>
        <w:t xml:space="preserve"> Kulušić</w:t>
      </w:r>
      <w:bookmarkStart w:id="0" w:name="_GoBack"/>
      <w:bookmarkEnd w:id="0"/>
      <w:r w:rsidRPr="00E128EA">
        <w:rPr>
          <w:sz w:val="24"/>
          <w:szCs w:val="24"/>
        </w:rPr>
        <w:t>,</w:t>
      </w:r>
      <w:r w:rsidR="00FA7CFF">
        <w:rPr>
          <w:sz w:val="24"/>
          <w:szCs w:val="24"/>
        </w:rPr>
        <w:t xml:space="preserve"> </w:t>
      </w:r>
      <w:r w:rsidRPr="00E128EA">
        <w:rPr>
          <w:sz w:val="24"/>
          <w:szCs w:val="24"/>
        </w:rPr>
        <w:t>dipl.</w:t>
      </w:r>
      <w:r w:rsidR="00FA7CFF">
        <w:rPr>
          <w:sz w:val="24"/>
          <w:szCs w:val="24"/>
        </w:rPr>
        <w:t xml:space="preserve"> </w:t>
      </w:r>
      <w:r w:rsidRPr="00E128EA">
        <w:rPr>
          <w:sz w:val="24"/>
          <w:szCs w:val="24"/>
        </w:rPr>
        <w:t>uč.</w:t>
      </w: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455261" w:rsidRPr="00E128EA" w:rsidRDefault="00455261" w:rsidP="00455261">
      <w:pPr>
        <w:jc w:val="both"/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8A3EF3" w:rsidRPr="00E128EA" w:rsidRDefault="008A3EF3" w:rsidP="00460527">
      <w:pPr>
        <w:rPr>
          <w:sz w:val="24"/>
          <w:szCs w:val="24"/>
        </w:rPr>
      </w:pPr>
    </w:p>
    <w:p w:rsidR="00460527" w:rsidRPr="00460527" w:rsidRDefault="00460527" w:rsidP="00460527"/>
    <w:sectPr w:rsidR="00460527" w:rsidRPr="00460527" w:rsidSect="00703826"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B4" w:rsidRDefault="001D74B4" w:rsidP="00486E99">
      <w:r>
        <w:separator/>
      </w:r>
    </w:p>
  </w:endnote>
  <w:endnote w:type="continuationSeparator" w:id="0">
    <w:p w:rsidR="001D74B4" w:rsidRDefault="001D74B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B4" w:rsidRDefault="001D74B4" w:rsidP="00486E99">
      <w:r>
        <w:separator/>
      </w:r>
    </w:p>
  </w:footnote>
  <w:footnote w:type="continuationSeparator" w:id="0">
    <w:p w:rsidR="001D74B4" w:rsidRDefault="001D74B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43B5A" wp14:editId="6A45DA5D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4D7067E" wp14:editId="1820C80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24C"/>
    <w:multiLevelType w:val="hybridMultilevel"/>
    <w:tmpl w:val="C1462A2A"/>
    <w:lvl w:ilvl="0" w:tplc="3CCE0BD8">
      <w:start w:val="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62869"/>
    <w:rsid w:val="00065ECF"/>
    <w:rsid w:val="000B111A"/>
    <w:rsid w:val="000C65C0"/>
    <w:rsid w:val="001122BD"/>
    <w:rsid w:val="00164074"/>
    <w:rsid w:val="00170041"/>
    <w:rsid w:val="001823EE"/>
    <w:rsid w:val="001D74B4"/>
    <w:rsid w:val="0024655D"/>
    <w:rsid w:val="0029769E"/>
    <w:rsid w:val="002E5875"/>
    <w:rsid w:val="002F40EB"/>
    <w:rsid w:val="00373DE5"/>
    <w:rsid w:val="00455261"/>
    <w:rsid w:val="00460527"/>
    <w:rsid w:val="00486E99"/>
    <w:rsid w:val="00500B1A"/>
    <w:rsid w:val="006F3236"/>
    <w:rsid w:val="00703826"/>
    <w:rsid w:val="008014B1"/>
    <w:rsid w:val="0080747A"/>
    <w:rsid w:val="008150AF"/>
    <w:rsid w:val="00840F6D"/>
    <w:rsid w:val="00861881"/>
    <w:rsid w:val="00880724"/>
    <w:rsid w:val="00882B6F"/>
    <w:rsid w:val="008A3EF3"/>
    <w:rsid w:val="0099738A"/>
    <w:rsid w:val="00A04403"/>
    <w:rsid w:val="00A6760D"/>
    <w:rsid w:val="00AA12D3"/>
    <w:rsid w:val="00AB12A1"/>
    <w:rsid w:val="00AC2872"/>
    <w:rsid w:val="00B03821"/>
    <w:rsid w:val="00B17030"/>
    <w:rsid w:val="00B63A8C"/>
    <w:rsid w:val="00BA2B14"/>
    <w:rsid w:val="00BB3CD7"/>
    <w:rsid w:val="00BC0903"/>
    <w:rsid w:val="00BE73B2"/>
    <w:rsid w:val="00C1024F"/>
    <w:rsid w:val="00C34683"/>
    <w:rsid w:val="00C40465"/>
    <w:rsid w:val="00C6476C"/>
    <w:rsid w:val="00C9487D"/>
    <w:rsid w:val="00CA2207"/>
    <w:rsid w:val="00D06394"/>
    <w:rsid w:val="00D60CA2"/>
    <w:rsid w:val="00DB151A"/>
    <w:rsid w:val="00E128EA"/>
    <w:rsid w:val="00E47643"/>
    <w:rsid w:val="00ED0602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8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8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2FBF-2C9C-451F-9A9B-763C59B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2022-01-28T14:40:00Z</cp:lastPrinted>
  <dcterms:created xsi:type="dcterms:W3CDTF">2020-01-31T09:01:00Z</dcterms:created>
  <dcterms:modified xsi:type="dcterms:W3CDTF">2022-01-30T10:23:00Z</dcterms:modified>
</cp:coreProperties>
</file>