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1BF" w14:textId="6BC5F24E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CD4B17">
        <w:rPr>
          <w:rFonts w:ascii="Times New Roman" w:hAnsi="Times New Roman"/>
          <w:sz w:val="24"/>
          <w:szCs w:val="24"/>
        </w:rPr>
        <w:t>4</w:t>
      </w:r>
      <w:r w:rsidR="00B732F2">
        <w:rPr>
          <w:rFonts w:ascii="Times New Roman" w:hAnsi="Times New Roman"/>
          <w:sz w:val="24"/>
          <w:szCs w:val="24"/>
        </w:rPr>
        <w:t>8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4EEF3009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B732F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5D1C7F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4EDB468E" w14:textId="07DF6F7E" w:rsidR="001D3318" w:rsidRPr="003910F1" w:rsidRDefault="003910F1" w:rsidP="003910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7627021"/>
      <w:r>
        <w:rPr>
          <w:rFonts w:ascii="Times New Roman" w:hAnsi="Times New Roman"/>
          <w:sz w:val="24"/>
          <w:szCs w:val="24"/>
        </w:rPr>
        <w:t>1.</w:t>
      </w:r>
      <w:r w:rsidR="00BD756F">
        <w:rPr>
          <w:rFonts w:ascii="Times New Roman" w:hAnsi="Times New Roman"/>
          <w:sz w:val="24"/>
          <w:szCs w:val="24"/>
        </w:rPr>
        <w:t xml:space="preserve"> </w:t>
      </w:r>
      <w:r w:rsidR="00E00956" w:rsidRPr="003910F1">
        <w:rPr>
          <w:rFonts w:ascii="Times New Roman" w:hAnsi="Times New Roman"/>
          <w:sz w:val="24"/>
          <w:szCs w:val="24"/>
        </w:rPr>
        <w:t>Učitelj</w:t>
      </w:r>
      <w:r w:rsidR="000900F2" w:rsidRPr="003910F1">
        <w:rPr>
          <w:rFonts w:ascii="Times New Roman" w:hAnsi="Times New Roman"/>
          <w:sz w:val="24"/>
          <w:szCs w:val="24"/>
        </w:rPr>
        <w:t>/</w:t>
      </w:r>
      <w:proofErr w:type="spellStart"/>
      <w:r w:rsidR="000900F2" w:rsidRPr="003910F1">
        <w:rPr>
          <w:rFonts w:ascii="Times New Roman" w:hAnsi="Times New Roman"/>
          <w:sz w:val="24"/>
          <w:szCs w:val="24"/>
        </w:rPr>
        <w:t>ica</w:t>
      </w:r>
      <w:proofErr w:type="spellEnd"/>
      <w:r w:rsidR="00E00956" w:rsidRPr="003910F1">
        <w:rPr>
          <w:rFonts w:ascii="Times New Roman" w:hAnsi="Times New Roman"/>
          <w:sz w:val="24"/>
          <w:szCs w:val="24"/>
        </w:rPr>
        <w:t xml:space="preserve"> </w:t>
      </w:r>
      <w:r w:rsidR="00425B0E">
        <w:rPr>
          <w:rFonts w:ascii="Times New Roman" w:hAnsi="Times New Roman"/>
          <w:sz w:val="24"/>
          <w:szCs w:val="24"/>
        </w:rPr>
        <w:t>h</w:t>
      </w:r>
      <w:r w:rsidR="00B732F2" w:rsidRPr="003910F1">
        <w:rPr>
          <w:rFonts w:ascii="Times New Roman" w:hAnsi="Times New Roman"/>
          <w:sz w:val="24"/>
          <w:szCs w:val="24"/>
        </w:rPr>
        <w:t xml:space="preserve">rvatskog jezika </w:t>
      </w:r>
      <w:r w:rsidR="00E00956" w:rsidRPr="003910F1">
        <w:rPr>
          <w:rFonts w:ascii="Times New Roman" w:hAnsi="Times New Roman"/>
          <w:sz w:val="24"/>
          <w:szCs w:val="24"/>
        </w:rPr>
        <w:t xml:space="preserve">– </w:t>
      </w:r>
      <w:r w:rsidR="007C0959" w:rsidRPr="003910F1">
        <w:rPr>
          <w:rFonts w:ascii="Times New Roman" w:hAnsi="Times New Roman"/>
          <w:sz w:val="24"/>
          <w:szCs w:val="24"/>
        </w:rPr>
        <w:t>jedan</w:t>
      </w:r>
      <w:r w:rsidR="000900F2" w:rsidRPr="003910F1">
        <w:rPr>
          <w:rFonts w:ascii="Times New Roman" w:hAnsi="Times New Roman"/>
          <w:sz w:val="24"/>
          <w:szCs w:val="24"/>
        </w:rPr>
        <w:t>/na</w:t>
      </w:r>
      <w:r w:rsidR="007C0959" w:rsidRPr="003910F1">
        <w:rPr>
          <w:rFonts w:ascii="Times New Roman" w:hAnsi="Times New Roman"/>
          <w:sz w:val="24"/>
          <w:szCs w:val="24"/>
        </w:rPr>
        <w:t xml:space="preserve"> (</w:t>
      </w:r>
      <w:r w:rsidR="005D1C7F" w:rsidRPr="003910F1">
        <w:rPr>
          <w:rFonts w:ascii="Times New Roman" w:hAnsi="Times New Roman"/>
          <w:sz w:val="24"/>
          <w:szCs w:val="24"/>
        </w:rPr>
        <w:t>1</w:t>
      </w:r>
      <w:r w:rsidR="007C0959" w:rsidRPr="003910F1">
        <w:rPr>
          <w:rFonts w:ascii="Times New Roman" w:hAnsi="Times New Roman"/>
          <w:sz w:val="24"/>
          <w:szCs w:val="24"/>
        </w:rPr>
        <w:t>)</w:t>
      </w:r>
      <w:r w:rsidR="005D1C7F" w:rsidRPr="003910F1">
        <w:rPr>
          <w:rFonts w:ascii="Times New Roman" w:hAnsi="Times New Roman"/>
          <w:sz w:val="24"/>
          <w:szCs w:val="24"/>
        </w:rPr>
        <w:t xml:space="preserve"> izvršitelj</w:t>
      </w:r>
      <w:r w:rsidR="000900F2" w:rsidRPr="003910F1">
        <w:rPr>
          <w:rFonts w:ascii="Times New Roman" w:hAnsi="Times New Roman"/>
          <w:sz w:val="24"/>
          <w:szCs w:val="24"/>
        </w:rPr>
        <w:t>/ica</w:t>
      </w:r>
      <w:r w:rsidR="005D1C7F" w:rsidRPr="003910F1">
        <w:rPr>
          <w:rFonts w:ascii="Times New Roman" w:hAnsi="Times New Roman"/>
          <w:sz w:val="24"/>
          <w:szCs w:val="24"/>
        </w:rPr>
        <w:t xml:space="preserve"> - </w:t>
      </w:r>
      <w:bookmarkStart w:id="1" w:name="_Hlk55386671"/>
      <w:r w:rsidR="001D3318" w:rsidRPr="003910F1">
        <w:rPr>
          <w:rFonts w:ascii="Times New Roman" w:hAnsi="Times New Roman"/>
          <w:sz w:val="24"/>
          <w:szCs w:val="24"/>
        </w:rPr>
        <w:t>mjesto rada Osnovna</w:t>
      </w:r>
      <w:r w:rsidR="00964F27" w:rsidRPr="003910F1">
        <w:rPr>
          <w:rFonts w:ascii="Times New Roman" w:hAnsi="Times New Roman"/>
          <w:sz w:val="24"/>
          <w:szCs w:val="24"/>
        </w:rPr>
        <w:t xml:space="preserve"> </w:t>
      </w:r>
      <w:r w:rsidR="001D3318" w:rsidRPr="003910F1">
        <w:rPr>
          <w:rFonts w:ascii="Times New Roman" w:hAnsi="Times New Roman"/>
          <w:sz w:val="24"/>
          <w:szCs w:val="24"/>
        </w:rPr>
        <w:t>škola Brodarica, Brodarica</w:t>
      </w:r>
      <w:r w:rsidR="00964F27" w:rsidRPr="003910F1">
        <w:rPr>
          <w:rFonts w:ascii="Times New Roman" w:hAnsi="Times New Roman"/>
          <w:sz w:val="24"/>
          <w:szCs w:val="24"/>
        </w:rPr>
        <w:t xml:space="preserve">  -</w:t>
      </w:r>
      <w:r w:rsidR="00B732F2" w:rsidRPr="003910F1">
        <w:rPr>
          <w:rFonts w:ascii="Times New Roman" w:hAnsi="Times New Roman"/>
          <w:sz w:val="24"/>
          <w:szCs w:val="24"/>
        </w:rPr>
        <w:t xml:space="preserve"> </w:t>
      </w:r>
      <w:bookmarkEnd w:id="1"/>
      <w:r w:rsidR="001D3318" w:rsidRPr="003910F1">
        <w:rPr>
          <w:rFonts w:ascii="Times New Roman" w:hAnsi="Times New Roman"/>
          <w:sz w:val="24"/>
          <w:szCs w:val="24"/>
        </w:rPr>
        <w:t xml:space="preserve">na određeno </w:t>
      </w:r>
      <w:r w:rsidR="00B732F2" w:rsidRPr="003910F1">
        <w:rPr>
          <w:rFonts w:ascii="Times New Roman" w:hAnsi="Times New Roman"/>
          <w:sz w:val="24"/>
          <w:szCs w:val="24"/>
        </w:rPr>
        <w:t>ne</w:t>
      </w:r>
      <w:r w:rsidR="001D3318" w:rsidRPr="003910F1">
        <w:rPr>
          <w:rFonts w:ascii="Times New Roman" w:hAnsi="Times New Roman"/>
          <w:sz w:val="24"/>
          <w:szCs w:val="24"/>
        </w:rPr>
        <w:t>puno radno vrijeme</w:t>
      </w:r>
      <w:r w:rsidR="00425B0E">
        <w:rPr>
          <w:rFonts w:ascii="Times New Roman" w:hAnsi="Times New Roman"/>
          <w:sz w:val="24"/>
          <w:szCs w:val="24"/>
        </w:rPr>
        <w:t>,</w:t>
      </w:r>
      <w:r w:rsidR="00123A63" w:rsidRPr="003910F1">
        <w:rPr>
          <w:rFonts w:ascii="Times New Roman" w:hAnsi="Times New Roman"/>
          <w:sz w:val="24"/>
          <w:szCs w:val="24"/>
        </w:rPr>
        <w:t xml:space="preserve"> </w:t>
      </w:r>
      <w:r w:rsidR="00B732F2" w:rsidRPr="003910F1">
        <w:rPr>
          <w:rFonts w:ascii="Times New Roman" w:hAnsi="Times New Roman"/>
          <w:sz w:val="24"/>
          <w:szCs w:val="24"/>
        </w:rPr>
        <w:t xml:space="preserve">9 </w:t>
      </w:r>
      <w:r w:rsidR="00123A63" w:rsidRPr="003910F1">
        <w:rPr>
          <w:rFonts w:ascii="Times New Roman" w:hAnsi="Times New Roman"/>
          <w:sz w:val="24"/>
          <w:szCs w:val="24"/>
        </w:rPr>
        <w:t xml:space="preserve">sati ukupnog tjednog radnog </w:t>
      </w:r>
      <w:r w:rsidR="005D1C7F" w:rsidRPr="003910F1">
        <w:rPr>
          <w:rFonts w:ascii="Times New Roman" w:hAnsi="Times New Roman"/>
          <w:sz w:val="24"/>
          <w:szCs w:val="24"/>
        </w:rPr>
        <w:t>v</w:t>
      </w:r>
      <w:r w:rsidR="00123A63" w:rsidRPr="003910F1">
        <w:rPr>
          <w:rFonts w:ascii="Times New Roman" w:hAnsi="Times New Roman"/>
          <w:sz w:val="24"/>
          <w:szCs w:val="24"/>
        </w:rPr>
        <w:t>remena</w:t>
      </w:r>
      <w:r w:rsidR="00B732F2" w:rsidRPr="003910F1">
        <w:rPr>
          <w:rFonts w:ascii="Times New Roman" w:hAnsi="Times New Roman"/>
          <w:sz w:val="24"/>
          <w:szCs w:val="24"/>
        </w:rPr>
        <w:t xml:space="preserve"> (dopunska nastava hrvatskog jezika za učenike koji </w:t>
      </w:r>
      <w:r w:rsidR="00BD756F">
        <w:rPr>
          <w:rFonts w:ascii="Times New Roman" w:hAnsi="Times New Roman"/>
          <w:sz w:val="24"/>
          <w:szCs w:val="24"/>
        </w:rPr>
        <w:t xml:space="preserve">imaju pravo na školovanje u </w:t>
      </w:r>
      <w:r w:rsidR="00ED3F98" w:rsidRPr="00ED3F98">
        <w:rPr>
          <w:rFonts w:ascii="Times New Roman" w:hAnsi="Times New Roman"/>
          <w:sz w:val="24"/>
          <w:szCs w:val="24"/>
        </w:rPr>
        <w:t xml:space="preserve">Republici Hrvatskoj, </w:t>
      </w:r>
      <w:r w:rsidR="00BD756F">
        <w:rPr>
          <w:rFonts w:ascii="Times New Roman" w:hAnsi="Times New Roman"/>
          <w:sz w:val="24"/>
          <w:szCs w:val="24"/>
        </w:rPr>
        <w:t xml:space="preserve">a </w:t>
      </w:r>
      <w:r w:rsidR="00B732F2" w:rsidRPr="003910F1">
        <w:rPr>
          <w:rFonts w:ascii="Times New Roman" w:hAnsi="Times New Roman"/>
          <w:sz w:val="24"/>
          <w:szCs w:val="24"/>
        </w:rPr>
        <w:t>ne znaju ili ned</w:t>
      </w:r>
      <w:r w:rsidR="00A7175F">
        <w:rPr>
          <w:rFonts w:ascii="Times New Roman" w:hAnsi="Times New Roman"/>
          <w:sz w:val="24"/>
          <w:szCs w:val="24"/>
        </w:rPr>
        <w:t xml:space="preserve">ostatno </w:t>
      </w:r>
      <w:r w:rsidR="006D20A3">
        <w:rPr>
          <w:rFonts w:ascii="Times New Roman" w:hAnsi="Times New Roman"/>
          <w:sz w:val="24"/>
          <w:szCs w:val="24"/>
        </w:rPr>
        <w:t>po</w:t>
      </w:r>
      <w:r w:rsidR="00A7175F">
        <w:rPr>
          <w:rFonts w:ascii="Times New Roman" w:hAnsi="Times New Roman"/>
          <w:sz w:val="24"/>
          <w:szCs w:val="24"/>
        </w:rPr>
        <w:t>znaju</w:t>
      </w:r>
      <w:r w:rsidR="00B732F2" w:rsidRPr="003910F1">
        <w:rPr>
          <w:rFonts w:ascii="Times New Roman" w:hAnsi="Times New Roman"/>
          <w:sz w:val="24"/>
          <w:szCs w:val="24"/>
        </w:rPr>
        <w:t xml:space="preserve"> hrvatski jezik</w:t>
      </w:r>
      <w:r w:rsidR="00ED3F98">
        <w:rPr>
          <w:rFonts w:ascii="Times New Roman" w:hAnsi="Times New Roman"/>
          <w:sz w:val="24"/>
          <w:szCs w:val="24"/>
        </w:rPr>
        <w:t xml:space="preserve"> -</w:t>
      </w:r>
      <w:r w:rsidR="00B732F2" w:rsidRPr="003910F1">
        <w:rPr>
          <w:rFonts w:ascii="Times New Roman" w:hAnsi="Times New Roman"/>
          <w:sz w:val="24"/>
          <w:szCs w:val="24"/>
        </w:rPr>
        <w:t xml:space="preserve"> u trajanja od 70 sati)</w:t>
      </w:r>
    </w:p>
    <w:bookmarkEnd w:id="0"/>
    <w:p w14:paraId="2CCBE7C7" w14:textId="21C4F3B7" w:rsidR="00B732F2" w:rsidRDefault="003910F1" w:rsidP="001D33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756F">
        <w:rPr>
          <w:rFonts w:ascii="Times New Roman" w:hAnsi="Times New Roman"/>
          <w:sz w:val="24"/>
          <w:szCs w:val="24"/>
        </w:rPr>
        <w:t xml:space="preserve"> </w:t>
      </w:r>
      <w:r w:rsidR="00B732F2" w:rsidRPr="00B732F2">
        <w:rPr>
          <w:rFonts w:ascii="Times New Roman" w:hAnsi="Times New Roman"/>
          <w:sz w:val="24"/>
          <w:szCs w:val="24"/>
        </w:rPr>
        <w:t>Učitelj/</w:t>
      </w:r>
      <w:proofErr w:type="spellStart"/>
      <w:r w:rsidR="00B732F2" w:rsidRPr="00B732F2">
        <w:rPr>
          <w:rFonts w:ascii="Times New Roman" w:hAnsi="Times New Roman"/>
          <w:sz w:val="24"/>
          <w:szCs w:val="24"/>
        </w:rPr>
        <w:t>ica</w:t>
      </w:r>
      <w:proofErr w:type="spellEnd"/>
      <w:r w:rsidR="00B732F2" w:rsidRPr="00B732F2">
        <w:rPr>
          <w:rFonts w:ascii="Times New Roman" w:hAnsi="Times New Roman"/>
          <w:sz w:val="24"/>
          <w:szCs w:val="24"/>
        </w:rPr>
        <w:t xml:space="preserve"> </w:t>
      </w:r>
      <w:r w:rsidR="00425B0E">
        <w:rPr>
          <w:rFonts w:ascii="Times New Roman" w:hAnsi="Times New Roman"/>
          <w:sz w:val="24"/>
          <w:szCs w:val="24"/>
        </w:rPr>
        <w:t>h</w:t>
      </w:r>
      <w:r w:rsidR="00B732F2" w:rsidRPr="00B732F2">
        <w:rPr>
          <w:rFonts w:ascii="Times New Roman" w:hAnsi="Times New Roman"/>
          <w:sz w:val="24"/>
          <w:szCs w:val="24"/>
        </w:rPr>
        <w:t>rvatskog jezika – jedan/na (1) izvršitelj/</w:t>
      </w:r>
      <w:proofErr w:type="spellStart"/>
      <w:r w:rsidR="00B732F2" w:rsidRPr="00B732F2">
        <w:rPr>
          <w:rFonts w:ascii="Times New Roman" w:hAnsi="Times New Roman"/>
          <w:sz w:val="24"/>
          <w:szCs w:val="24"/>
        </w:rPr>
        <w:t>ica</w:t>
      </w:r>
      <w:proofErr w:type="spellEnd"/>
      <w:r w:rsidR="00B732F2" w:rsidRPr="00B732F2">
        <w:rPr>
          <w:rFonts w:ascii="Times New Roman" w:hAnsi="Times New Roman"/>
          <w:sz w:val="24"/>
          <w:szCs w:val="24"/>
        </w:rPr>
        <w:t xml:space="preserve"> - mjesto rada Osnovna škola Brodarica, Brodarica  - na određeno nepuno radno vrijeme</w:t>
      </w:r>
      <w:r w:rsidR="00425B0E">
        <w:rPr>
          <w:rFonts w:ascii="Times New Roman" w:hAnsi="Times New Roman"/>
          <w:sz w:val="24"/>
          <w:szCs w:val="24"/>
        </w:rPr>
        <w:t>,</w:t>
      </w:r>
      <w:bookmarkStart w:id="2" w:name="_GoBack"/>
      <w:bookmarkEnd w:id="2"/>
      <w:r w:rsidR="00B732F2" w:rsidRPr="00B732F2">
        <w:rPr>
          <w:rFonts w:ascii="Times New Roman" w:hAnsi="Times New Roman"/>
          <w:sz w:val="24"/>
          <w:szCs w:val="24"/>
        </w:rPr>
        <w:t xml:space="preserve"> </w:t>
      </w:r>
      <w:r w:rsidR="00B732F2">
        <w:rPr>
          <w:rFonts w:ascii="Times New Roman" w:hAnsi="Times New Roman"/>
          <w:sz w:val="24"/>
          <w:szCs w:val="24"/>
        </w:rPr>
        <w:t>11</w:t>
      </w:r>
      <w:r w:rsidR="00B732F2" w:rsidRPr="00B732F2">
        <w:rPr>
          <w:rFonts w:ascii="Times New Roman" w:hAnsi="Times New Roman"/>
          <w:sz w:val="24"/>
          <w:szCs w:val="24"/>
        </w:rPr>
        <w:t xml:space="preserve"> sati ukupnog tjednog radnog vremena (</w:t>
      </w:r>
      <w:r w:rsidR="00B732F2">
        <w:rPr>
          <w:rFonts w:ascii="Times New Roman" w:hAnsi="Times New Roman"/>
          <w:sz w:val="24"/>
          <w:szCs w:val="24"/>
        </w:rPr>
        <w:t>pripremna</w:t>
      </w:r>
      <w:r w:rsidR="00B732F2" w:rsidRPr="00B732F2">
        <w:rPr>
          <w:rFonts w:ascii="Times New Roman" w:hAnsi="Times New Roman"/>
          <w:sz w:val="24"/>
          <w:szCs w:val="24"/>
        </w:rPr>
        <w:t xml:space="preserve"> nastava hrvatskog jezika za učenike koji </w:t>
      </w:r>
      <w:r w:rsidR="006D20A3">
        <w:rPr>
          <w:rFonts w:ascii="Times New Roman" w:hAnsi="Times New Roman"/>
          <w:sz w:val="24"/>
          <w:szCs w:val="24"/>
        </w:rPr>
        <w:t xml:space="preserve">imaju pravo na školovanje u </w:t>
      </w:r>
      <w:r w:rsidR="00ED3F98" w:rsidRPr="00ED3F98">
        <w:rPr>
          <w:rFonts w:ascii="Times New Roman" w:hAnsi="Times New Roman"/>
          <w:sz w:val="24"/>
          <w:szCs w:val="24"/>
        </w:rPr>
        <w:t>Republici Hrvatskoj,</w:t>
      </w:r>
      <w:r w:rsidR="006D20A3">
        <w:rPr>
          <w:rFonts w:ascii="Times New Roman" w:hAnsi="Times New Roman"/>
          <w:sz w:val="24"/>
          <w:szCs w:val="24"/>
        </w:rPr>
        <w:t xml:space="preserve"> a </w:t>
      </w:r>
      <w:r w:rsidR="00B732F2" w:rsidRPr="00B732F2">
        <w:rPr>
          <w:rFonts w:ascii="Times New Roman" w:hAnsi="Times New Roman"/>
          <w:sz w:val="24"/>
          <w:szCs w:val="24"/>
        </w:rPr>
        <w:t>ne znaju ili nedo</w:t>
      </w:r>
      <w:r w:rsidR="006D20A3">
        <w:rPr>
          <w:rFonts w:ascii="Times New Roman" w:hAnsi="Times New Roman"/>
          <w:sz w:val="24"/>
          <w:szCs w:val="24"/>
        </w:rPr>
        <w:t>statno poznaju</w:t>
      </w:r>
      <w:r w:rsidR="00B732F2" w:rsidRPr="00B732F2">
        <w:rPr>
          <w:rFonts w:ascii="Times New Roman" w:hAnsi="Times New Roman"/>
          <w:sz w:val="24"/>
          <w:szCs w:val="24"/>
        </w:rPr>
        <w:t xml:space="preserve"> hrvatski jezik</w:t>
      </w:r>
      <w:r w:rsidR="006D20A3">
        <w:rPr>
          <w:rFonts w:ascii="Times New Roman" w:hAnsi="Times New Roman"/>
          <w:sz w:val="24"/>
          <w:szCs w:val="24"/>
        </w:rPr>
        <w:t>,</w:t>
      </w:r>
      <w:r w:rsidR="00B732F2">
        <w:rPr>
          <w:rFonts w:ascii="Times New Roman" w:hAnsi="Times New Roman"/>
          <w:sz w:val="24"/>
          <w:szCs w:val="24"/>
        </w:rPr>
        <w:t xml:space="preserve"> u trajanju od </w:t>
      </w:r>
      <w:r w:rsidR="00B732F2" w:rsidRPr="00B732F2">
        <w:rPr>
          <w:rFonts w:ascii="Times New Roman" w:hAnsi="Times New Roman"/>
          <w:sz w:val="24"/>
          <w:szCs w:val="24"/>
        </w:rPr>
        <w:t>70 sati</w:t>
      </w:r>
      <w:r w:rsidR="00B732F2">
        <w:rPr>
          <w:rFonts w:ascii="Times New Roman" w:hAnsi="Times New Roman"/>
          <w:sz w:val="24"/>
          <w:szCs w:val="24"/>
        </w:rPr>
        <w:t>)</w:t>
      </w:r>
    </w:p>
    <w:p w14:paraId="4AC44141" w14:textId="77777777" w:rsidR="005D1C7F" w:rsidRPr="001D3318" w:rsidRDefault="005D1C7F" w:rsidP="001D331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1D4E0C86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BD756F">
        <w:rPr>
          <w:rFonts w:ascii="Times New Roman" w:hAnsi="Times New Roman"/>
          <w:sz w:val="24"/>
          <w:szCs w:val="24"/>
        </w:rPr>
        <w:t>5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4A43AB">
        <w:rPr>
          <w:rFonts w:ascii="Times New Roman" w:hAnsi="Times New Roman"/>
          <w:sz w:val="24"/>
          <w:szCs w:val="24"/>
        </w:rPr>
        <w:t xml:space="preserve"> i 75/20.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3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3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076D9A11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</w:t>
      </w:r>
      <w:r w:rsidR="007C0959">
        <w:rPr>
          <w:rFonts w:ascii="Times New Roman" w:hAnsi="Times New Roman"/>
          <w:sz w:val="24"/>
          <w:szCs w:val="24"/>
        </w:rPr>
        <w:t xml:space="preserve"> i 98//19.</w:t>
      </w:r>
      <w:r w:rsidRPr="00A55D3D">
        <w:rPr>
          <w:rFonts w:ascii="Times New Roman" w:hAnsi="Times New Roman"/>
          <w:sz w:val="24"/>
          <w:szCs w:val="24"/>
        </w:rPr>
        <w:t xml:space="preserve">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="007C0959">
        <w:rPr>
          <w:rFonts w:ascii="Times New Roman" w:hAnsi="Times New Roman"/>
          <w:sz w:val="24"/>
          <w:szCs w:val="24"/>
        </w:rPr>
        <w:t xml:space="preserve">, </w:t>
      </w:r>
      <w:r w:rsidRPr="00A55D3D">
        <w:rPr>
          <w:rFonts w:ascii="Times New Roman" w:hAnsi="Times New Roman"/>
          <w:sz w:val="24"/>
          <w:szCs w:val="24"/>
        </w:rPr>
        <w:t>148/13</w:t>
      </w:r>
      <w:r w:rsidR="0062323B">
        <w:rPr>
          <w:rFonts w:ascii="Times New Roman" w:hAnsi="Times New Roman"/>
          <w:sz w:val="24"/>
          <w:szCs w:val="24"/>
        </w:rPr>
        <w:t>.</w:t>
      </w:r>
      <w:r w:rsidR="007C0959">
        <w:rPr>
          <w:rFonts w:ascii="Times New Roman" w:hAnsi="Times New Roman"/>
          <w:sz w:val="24"/>
          <w:szCs w:val="24"/>
        </w:rPr>
        <w:t xml:space="preserve"> i 98/19.</w:t>
      </w:r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</w:t>
      </w:r>
      <w:r w:rsidR="007C0959">
        <w:rPr>
          <w:rFonts w:ascii="Times New Roman" w:hAnsi="Times New Roman"/>
          <w:sz w:val="24"/>
          <w:szCs w:val="24"/>
        </w:rPr>
        <w:t xml:space="preserve">, </w:t>
      </w:r>
      <w:r w:rsidRPr="00A55D3D">
        <w:rPr>
          <w:rFonts w:ascii="Times New Roman" w:hAnsi="Times New Roman"/>
          <w:sz w:val="24"/>
          <w:szCs w:val="24"/>
        </w:rPr>
        <w:t>39/18.</w:t>
      </w:r>
      <w:r w:rsidR="007C0959">
        <w:rPr>
          <w:rFonts w:ascii="Times New Roman" w:hAnsi="Times New Roman"/>
          <w:sz w:val="24"/>
          <w:szCs w:val="24"/>
        </w:rPr>
        <w:t xml:space="preserve"> i 32/20.</w:t>
      </w:r>
      <w:r w:rsidRPr="00A55D3D">
        <w:rPr>
          <w:rFonts w:ascii="Times New Roman" w:hAnsi="Times New Roman"/>
          <w:sz w:val="24"/>
          <w:szCs w:val="24"/>
        </w:rPr>
        <w:t>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D32D68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4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4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6CCB564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BD756F">
        <w:rPr>
          <w:rFonts w:ascii="Times New Roman" w:hAnsi="Times New Roman"/>
          <w:sz w:val="24"/>
          <w:szCs w:val="24"/>
        </w:rPr>
        <w:t>3</w:t>
      </w:r>
      <w:r w:rsidR="007C0959">
        <w:rPr>
          <w:rFonts w:ascii="Times New Roman" w:hAnsi="Times New Roman"/>
          <w:sz w:val="24"/>
          <w:szCs w:val="24"/>
        </w:rPr>
        <w:t>0</w:t>
      </w:r>
      <w:r w:rsidR="005D1C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D1C7F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</w:t>
      </w:r>
      <w:r w:rsidRPr="00BB06C1">
        <w:rPr>
          <w:rFonts w:ascii="Times New Roman" w:hAnsi="Times New Roman"/>
          <w:sz w:val="24"/>
          <w:szCs w:val="24"/>
        </w:rPr>
        <w:lastRenderedPageBreak/>
        <w:t xml:space="preserve">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0F03BB9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Šibenik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6794639A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0A35B6">
        <w:rPr>
          <w:rFonts w:ascii="Times New Roman" w:hAnsi="Times New Roman"/>
          <w:sz w:val="24"/>
          <w:szCs w:val="24"/>
        </w:rPr>
        <w:t>itelj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FE4B" w14:textId="77777777" w:rsidR="00D32D68" w:rsidRDefault="00D32D68" w:rsidP="00486E99">
      <w:r>
        <w:separator/>
      </w:r>
    </w:p>
  </w:endnote>
  <w:endnote w:type="continuationSeparator" w:id="0">
    <w:p w14:paraId="082F0D01" w14:textId="77777777" w:rsidR="00D32D68" w:rsidRDefault="00D32D6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53E5" w14:textId="77777777" w:rsidR="00D32D68" w:rsidRDefault="00D32D68" w:rsidP="00486E99">
      <w:r>
        <w:separator/>
      </w:r>
    </w:p>
  </w:footnote>
  <w:footnote w:type="continuationSeparator" w:id="0">
    <w:p w14:paraId="6E46F0A9" w14:textId="77777777" w:rsidR="00D32D68" w:rsidRDefault="00D32D6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99A"/>
    <w:multiLevelType w:val="hybridMultilevel"/>
    <w:tmpl w:val="3836F028"/>
    <w:lvl w:ilvl="0" w:tplc="C9BCE3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F6B"/>
    <w:multiLevelType w:val="hybridMultilevel"/>
    <w:tmpl w:val="509A8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204"/>
    <w:multiLevelType w:val="hybridMultilevel"/>
    <w:tmpl w:val="49F81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A0459"/>
    <w:rsid w:val="001B07EC"/>
    <w:rsid w:val="001B34FB"/>
    <w:rsid w:val="001D3318"/>
    <w:rsid w:val="00221B5F"/>
    <w:rsid w:val="00227A9F"/>
    <w:rsid w:val="00231D20"/>
    <w:rsid w:val="00241201"/>
    <w:rsid w:val="0024655D"/>
    <w:rsid w:val="00252CBE"/>
    <w:rsid w:val="00282874"/>
    <w:rsid w:val="002B7B52"/>
    <w:rsid w:val="002D3BED"/>
    <w:rsid w:val="002F728C"/>
    <w:rsid w:val="00311652"/>
    <w:rsid w:val="003235CD"/>
    <w:rsid w:val="00330A23"/>
    <w:rsid w:val="00331720"/>
    <w:rsid w:val="0034173C"/>
    <w:rsid w:val="00360732"/>
    <w:rsid w:val="00373DE5"/>
    <w:rsid w:val="003778C0"/>
    <w:rsid w:val="003910F1"/>
    <w:rsid w:val="003A14D7"/>
    <w:rsid w:val="003D19DB"/>
    <w:rsid w:val="003D1D1B"/>
    <w:rsid w:val="003D6485"/>
    <w:rsid w:val="003F1BFF"/>
    <w:rsid w:val="00425B0E"/>
    <w:rsid w:val="00433D42"/>
    <w:rsid w:val="00460527"/>
    <w:rsid w:val="00486E99"/>
    <w:rsid w:val="004A43AB"/>
    <w:rsid w:val="004C40C8"/>
    <w:rsid w:val="004D3796"/>
    <w:rsid w:val="004E5DCF"/>
    <w:rsid w:val="004F1AE7"/>
    <w:rsid w:val="00571D79"/>
    <w:rsid w:val="005800B1"/>
    <w:rsid w:val="005851F8"/>
    <w:rsid w:val="00596765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B199C"/>
    <w:rsid w:val="006C3EC8"/>
    <w:rsid w:val="006D20A3"/>
    <w:rsid w:val="006F0A16"/>
    <w:rsid w:val="00703826"/>
    <w:rsid w:val="00711313"/>
    <w:rsid w:val="00742906"/>
    <w:rsid w:val="00761412"/>
    <w:rsid w:val="007C0959"/>
    <w:rsid w:val="007E0F10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26EF4"/>
    <w:rsid w:val="00964F27"/>
    <w:rsid w:val="00987950"/>
    <w:rsid w:val="009B3A8C"/>
    <w:rsid w:val="009B7BD9"/>
    <w:rsid w:val="009D4CD3"/>
    <w:rsid w:val="009F3703"/>
    <w:rsid w:val="00A10363"/>
    <w:rsid w:val="00A57B53"/>
    <w:rsid w:val="00A6760D"/>
    <w:rsid w:val="00A7175F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B732F2"/>
    <w:rsid w:val="00BD756F"/>
    <w:rsid w:val="00C142B3"/>
    <w:rsid w:val="00C14361"/>
    <w:rsid w:val="00C333B9"/>
    <w:rsid w:val="00C4055D"/>
    <w:rsid w:val="00C84515"/>
    <w:rsid w:val="00C928F0"/>
    <w:rsid w:val="00CC7DA4"/>
    <w:rsid w:val="00CD4B17"/>
    <w:rsid w:val="00CD77FC"/>
    <w:rsid w:val="00D03B52"/>
    <w:rsid w:val="00D12930"/>
    <w:rsid w:val="00D30D92"/>
    <w:rsid w:val="00D32D68"/>
    <w:rsid w:val="00D35A7A"/>
    <w:rsid w:val="00D55842"/>
    <w:rsid w:val="00D85D6C"/>
    <w:rsid w:val="00DA1831"/>
    <w:rsid w:val="00DC65CB"/>
    <w:rsid w:val="00DC795A"/>
    <w:rsid w:val="00E00956"/>
    <w:rsid w:val="00E22C5A"/>
    <w:rsid w:val="00E55770"/>
    <w:rsid w:val="00E67A49"/>
    <w:rsid w:val="00E84ED7"/>
    <w:rsid w:val="00EB6F76"/>
    <w:rsid w:val="00EB7AFB"/>
    <w:rsid w:val="00EC5997"/>
    <w:rsid w:val="00ED3F98"/>
    <w:rsid w:val="00EF11CE"/>
    <w:rsid w:val="00F20406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A9D3-1849-4608-B339-8FE07830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72</cp:revision>
  <cp:lastPrinted>2020-11-04T11:52:00Z</cp:lastPrinted>
  <dcterms:created xsi:type="dcterms:W3CDTF">2019-09-19T21:21:00Z</dcterms:created>
  <dcterms:modified xsi:type="dcterms:W3CDTF">2020-11-30T11:39:00Z</dcterms:modified>
</cp:coreProperties>
</file>