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7CAC2F59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0E7C3B">
        <w:rPr>
          <w:rFonts w:ascii="Times New Roman" w:hAnsi="Times New Roman"/>
          <w:sz w:val="24"/>
          <w:szCs w:val="24"/>
        </w:rPr>
        <w:t>29</w:t>
      </w:r>
    </w:p>
    <w:p w14:paraId="477476F1" w14:textId="0BD112D6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41C2EA8A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0E7C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0E7C3B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4EDB468E" w14:textId="34212526" w:rsidR="001D3318" w:rsidRDefault="00C330BC" w:rsidP="001D33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</w:t>
      </w:r>
      <w:r w:rsidR="00402E32">
        <w:rPr>
          <w:rFonts w:ascii="Times New Roman" w:hAnsi="Times New Roman"/>
          <w:sz w:val="24"/>
          <w:szCs w:val="24"/>
        </w:rPr>
        <w:t>TELJ/UČITELJICA RAZREDNE NASTAVE</w:t>
      </w:r>
      <w:r w:rsidR="002F4329">
        <w:rPr>
          <w:rFonts w:ascii="Times New Roman" w:hAnsi="Times New Roman"/>
          <w:sz w:val="24"/>
          <w:szCs w:val="24"/>
        </w:rPr>
        <w:t xml:space="preserve"> </w:t>
      </w:r>
      <w:r w:rsidR="00E00956" w:rsidRPr="00BB06C1">
        <w:rPr>
          <w:rFonts w:ascii="Times New Roman" w:hAnsi="Times New Roman"/>
          <w:sz w:val="24"/>
          <w:szCs w:val="24"/>
        </w:rPr>
        <w:t xml:space="preserve">– </w:t>
      </w:r>
      <w:r w:rsidR="007C0959">
        <w:rPr>
          <w:rFonts w:ascii="Times New Roman" w:hAnsi="Times New Roman"/>
          <w:sz w:val="24"/>
          <w:szCs w:val="24"/>
        </w:rPr>
        <w:t>jedan</w:t>
      </w:r>
      <w:r w:rsidR="000900F2">
        <w:rPr>
          <w:rFonts w:ascii="Times New Roman" w:hAnsi="Times New Roman"/>
          <w:sz w:val="24"/>
          <w:szCs w:val="24"/>
        </w:rPr>
        <w:t>/na</w:t>
      </w:r>
      <w:r w:rsidR="007C0959">
        <w:rPr>
          <w:rFonts w:ascii="Times New Roman" w:hAnsi="Times New Roman"/>
          <w:sz w:val="24"/>
          <w:szCs w:val="24"/>
        </w:rPr>
        <w:t xml:space="preserve"> (</w:t>
      </w:r>
      <w:r w:rsidR="005D1C7F">
        <w:rPr>
          <w:rFonts w:ascii="Times New Roman" w:hAnsi="Times New Roman"/>
          <w:sz w:val="24"/>
          <w:szCs w:val="24"/>
        </w:rPr>
        <w:t>1</w:t>
      </w:r>
      <w:r w:rsidR="007C0959">
        <w:rPr>
          <w:rFonts w:ascii="Times New Roman" w:hAnsi="Times New Roman"/>
          <w:sz w:val="24"/>
          <w:szCs w:val="24"/>
        </w:rPr>
        <w:t>)</w:t>
      </w:r>
      <w:r w:rsidR="005D1C7F">
        <w:rPr>
          <w:rFonts w:ascii="Times New Roman" w:hAnsi="Times New Roman"/>
          <w:sz w:val="24"/>
          <w:szCs w:val="24"/>
        </w:rPr>
        <w:t xml:space="preserve"> izvršitelj</w:t>
      </w:r>
      <w:r w:rsidR="000900F2">
        <w:rPr>
          <w:rFonts w:ascii="Times New Roman" w:hAnsi="Times New Roman"/>
          <w:sz w:val="24"/>
          <w:szCs w:val="24"/>
        </w:rPr>
        <w:t>/</w:t>
      </w:r>
      <w:proofErr w:type="spellStart"/>
      <w:r w:rsidR="000900F2">
        <w:rPr>
          <w:rFonts w:ascii="Times New Roman" w:hAnsi="Times New Roman"/>
          <w:sz w:val="24"/>
          <w:szCs w:val="24"/>
        </w:rPr>
        <w:t>ica</w:t>
      </w:r>
      <w:proofErr w:type="spellEnd"/>
      <w:r w:rsidR="005D1C7F">
        <w:rPr>
          <w:rFonts w:ascii="Times New Roman" w:hAnsi="Times New Roman"/>
          <w:sz w:val="24"/>
          <w:szCs w:val="24"/>
        </w:rPr>
        <w:t xml:space="preserve"> - </w:t>
      </w:r>
      <w:bookmarkStart w:id="0" w:name="_Hlk55386671"/>
      <w:r w:rsidR="001D3318" w:rsidRPr="001D3318">
        <w:rPr>
          <w:rFonts w:ascii="Times New Roman" w:hAnsi="Times New Roman"/>
          <w:sz w:val="24"/>
          <w:szCs w:val="24"/>
        </w:rPr>
        <w:t>mjesto rada Osnovna</w:t>
      </w:r>
      <w:r w:rsidR="00964F27">
        <w:rPr>
          <w:rFonts w:ascii="Times New Roman" w:hAnsi="Times New Roman"/>
          <w:sz w:val="24"/>
          <w:szCs w:val="24"/>
        </w:rPr>
        <w:t xml:space="preserve"> </w:t>
      </w:r>
      <w:r w:rsidR="001D3318" w:rsidRPr="001D3318">
        <w:rPr>
          <w:rFonts w:ascii="Times New Roman" w:hAnsi="Times New Roman"/>
          <w:sz w:val="24"/>
          <w:szCs w:val="24"/>
        </w:rPr>
        <w:t>škola Brodarica, Brodarica</w:t>
      </w:r>
      <w:r w:rsidR="00964F2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D3318">
        <w:rPr>
          <w:rFonts w:ascii="Times New Roman" w:hAnsi="Times New Roman"/>
          <w:sz w:val="24"/>
          <w:szCs w:val="24"/>
        </w:rPr>
        <w:t>na određeno puno radno vrijeme</w:t>
      </w:r>
      <w:r w:rsidR="00402E32">
        <w:rPr>
          <w:rFonts w:ascii="Times New Roman" w:hAnsi="Times New Roman"/>
          <w:sz w:val="24"/>
          <w:szCs w:val="24"/>
        </w:rPr>
        <w:t>, 40</w:t>
      </w:r>
      <w:r w:rsidR="00123A63">
        <w:rPr>
          <w:rFonts w:ascii="Times New Roman" w:hAnsi="Times New Roman"/>
          <w:sz w:val="24"/>
          <w:szCs w:val="24"/>
        </w:rPr>
        <w:t xml:space="preserve"> sati ukupnog tjednog radnog </w:t>
      </w:r>
      <w:r w:rsidR="005D1C7F">
        <w:rPr>
          <w:rFonts w:ascii="Times New Roman" w:hAnsi="Times New Roman"/>
          <w:sz w:val="24"/>
          <w:szCs w:val="24"/>
        </w:rPr>
        <w:t>v</w:t>
      </w:r>
      <w:r w:rsidR="00D704E7">
        <w:rPr>
          <w:rFonts w:ascii="Times New Roman" w:hAnsi="Times New Roman"/>
          <w:sz w:val="24"/>
          <w:szCs w:val="24"/>
        </w:rPr>
        <w:t>remena</w:t>
      </w:r>
      <w:r w:rsidR="000E7C3B">
        <w:rPr>
          <w:rFonts w:ascii="Times New Roman" w:hAnsi="Times New Roman"/>
          <w:sz w:val="24"/>
          <w:szCs w:val="24"/>
        </w:rPr>
        <w:t xml:space="preserve"> (zamjena za bolovanje).</w:t>
      </w:r>
    </w:p>
    <w:p w14:paraId="4AC44141" w14:textId="77777777" w:rsidR="005D1C7F" w:rsidRPr="001D3318" w:rsidRDefault="005D1C7F" w:rsidP="001D33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0AB2DA03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764F0B">
        <w:rPr>
          <w:rFonts w:ascii="Times New Roman" w:hAnsi="Times New Roman"/>
          <w:sz w:val="24"/>
          <w:szCs w:val="24"/>
        </w:rPr>
        <w:t>4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4A43AB">
        <w:rPr>
          <w:rFonts w:ascii="Times New Roman" w:hAnsi="Times New Roman"/>
          <w:sz w:val="24"/>
          <w:szCs w:val="24"/>
        </w:rPr>
        <w:t xml:space="preserve"> i 75/20.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8977A3D" w14:textId="493AAE58" w:rsidR="00B92D89" w:rsidRPr="0024404D" w:rsidRDefault="00D85222" w:rsidP="002F432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hyperlink r:id="rId8" w:history="1">
        <w:r w:rsidR="00B92D89" w:rsidRPr="0024404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57B78913" w:rsidR="002A4C1F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03914B9B" w14:textId="77777777" w:rsidR="00680ACC" w:rsidRPr="00680ACC" w:rsidRDefault="00D85222" w:rsidP="00680ACC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680ACC" w:rsidRPr="00680AC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lastRenderedPageBreak/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767FCA2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0E7C3B">
        <w:rPr>
          <w:rFonts w:ascii="Times New Roman" w:hAnsi="Times New Roman"/>
          <w:sz w:val="24"/>
          <w:szCs w:val="24"/>
        </w:rPr>
        <w:t>9</w:t>
      </w:r>
      <w:r w:rsidR="005D1C7F">
        <w:rPr>
          <w:rFonts w:ascii="Times New Roman" w:hAnsi="Times New Roman"/>
          <w:sz w:val="24"/>
          <w:szCs w:val="24"/>
        </w:rPr>
        <w:t>.</w:t>
      </w:r>
      <w:r w:rsidR="003935D1">
        <w:rPr>
          <w:rFonts w:ascii="Times New Roman" w:hAnsi="Times New Roman"/>
          <w:sz w:val="24"/>
          <w:szCs w:val="24"/>
        </w:rPr>
        <w:t xml:space="preserve"> </w:t>
      </w:r>
      <w:r w:rsidR="000E7C3B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7E5525">
        <w:rPr>
          <w:rFonts w:ascii="Times New Roman" w:hAnsi="Times New Roman"/>
          <w:sz w:val="24"/>
          <w:szCs w:val="24"/>
        </w:rPr>
        <w:t>1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3DFF1B5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4A77C1">
        <w:rPr>
          <w:rFonts w:ascii="Times New Roman" w:hAnsi="Times New Roman"/>
          <w:sz w:val="24"/>
          <w:szCs w:val="24"/>
        </w:rPr>
        <w:t xml:space="preserve"> 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4E1E4A7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AEB9" w14:textId="77777777" w:rsidR="00D85222" w:rsidRDefault="00D85222" w:rsidP="00486E99">
      <w:r>
        <w:separator/>
      </w:r>
    </w:p>
  </w:endnote>
  <w:endnote w:type="continuationSeparator" w:id="0">
    <w:p w14:paraId="1D7FC433" w14:textId="77777777" w:rsidR="00D85222" w:rsidRDefault="00D8522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294A" w14:textId="77777777" w:rsidR="00D85222" w:rsidRDefault="00D85222" w:rsidP="00486E99">
      <w:r>
        <w:separator/>
      </w:r>
    </w:p>
  </w:footnote>
  <w:footnote w:type="continuationSeparator" w:id="0">
    <w:p w14:paraId="77F9D721" w14:textId="77777777" w:rsidR="00D85222" w:rsidRDefault="00D8522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604D7"/>
    <w:rsid w:val="000900F2"/>
    <w:rsid w:val="000A35B6"/>
    <w:rsid w:val="000A63CF"/>
    <w:rsid w:val="000B111A"/>
    <w:rsid w:val="000D614F"/>
    <w:rsid w:val="000E7C3B"/>
    <w:rsid w:val="00102F32"/>
    <w:rsid w:val="00116C55"/>
    <w:rsid w:val="00123A63"/>
    <w:rsid w:val="00125745"/>
    <w:rsid w:val="0012596C"/>
    <w:rsid w:val="00160B38"/>
    <w:rsid w:val="001A0459"/>
    <w:rsid w:val="001B07EC"/>
    <w:rsid w:val="001B34FB"/>
    <w:rsid w:val="001D3318"/>
    <w:rsid w:val="00221B5F"/>
    <w:rsid w:val="00227A9F"/>
    <w:rsid w:val="00231D20"/>
    <w:rsid w:val="00234680"/>
    <w:rsid w:val="00241201"/>
    <w:rsid w:val="002434C8"/>
    <w:rsid w:val="0024404D"/>
    <w:rsid w:val="0024655D"/>
    <w:rsid w:val="00252CBE"/>
    <w:rsid w:val="00274351"/>
    <w:rsid w:val="00282874"/>
    <w:rsid w:val="002A4C1F"/>
    <w:rsid w:val="002B7B52"/>
    <w:rsid w:val="002D3BED"/>
    <w:rsid w:val="002F4329"/>
    <w:rsid w:val="002F728C"/>
    <w:rsid w:val="00311652"/>
    <w:rsid w:val="003235CD"/>
    <w:rsid w:val="00330A23"/>
    <w:rsid w:val="003313AF"/>
    <w:rsid w:val="00331720"/>
    <w:rsid w:val="0034173C"/>
    <w:rsid w:val="00360732"/>
    <w:rsid w:val="00362418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E6FDD"/>
    <w:rsid w:val="003F1BFF"/>
    <w:rsid w:val="00402E32"/>
    <w:rsid w:val="00433D42"/>
    <w:rsid w:val="00460527"/>
    <w:rsid w:val="00486E99"/>
    <w:rsid w:val="004A43AB"/>
    <w:rsid w:val="004A77C1"/>
    <w:rsid w:val="004C40C8"/>
    <w:rsid w:val="004D3796"/>
    <w:rsid w:val="004E5DCF"/>
    <w:rsid w:val="004F1AE7"/>
    <w:rsid w:val="0056492D"/>
    <w:rsid w:val="00571D79"/>
    <w:rsid w:val="005800B1"/>
    <w:rsid w:val="005851F8"/>
    <w:rsid w:val="00596765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80ACC"/>
    <w:rsid w:val="006B199C"/>
    <w:rsid w:val="006C3EC8"/>
    <w:rsid w:val="006E4316"/>
    <w:rsid w:val="006F0A16"/>
    <w:rsid w:val="00703826"/>
    <w:rsid w:val="00711313"/>
    <w:rsid w:val="00742906"/>
    <w:rsid w:val="00761412"/>
    <w:rsid w:val="00764F0B"/>
    <w:rsid w:val="007C0959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26EF4"/>
    <w:rsid w:val="00964F27"/>
    <w:rsid w:val="00987950"/>
    <w:rsid w:val="009A4AB7"/>
    <w:rsid w:val="009B7BD9"/>
    <w:rsid w:val="009D4CD3"/>
    <w:rsid w:val="009F3703"/>
    <w:rsid w:val="00A102EC"/>
    <w:rsid w:val="00A10363"/>
    <w:rsid w:val="00A201A7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B92D89"/>
    <w:rsid w:val="00BE3032"/>
    <w:rsid w:val="00C142B3"/>
    <w:rsid w:val="00C14361"/>
    <w:rsid w:val="00C330BC"/>
    <w:rsid w:val="00C333B9"/>
    <w:rsid w:val="00C4055D"/>
    <w:rsid w:val="00C84515"/>
    <w:rsid w:val="00C928F0"/>
    <w:rsid w:val="00CB6C4D"/>
    <w:rsid w:val="00CC7DA4"/>
    <w:rsid w:val="00CD4B17"/>
    <w:rsid w:val="00CD77FC"/>
    <w:rsid w:val="00D03B52"/>
    <w:rsid w:val="00D12930"/>
    <w:rsid w:val="00D30D92"/>
    <w:rsid w:val="00D35A7A"/>
    <w:rsid w:val="00D55842"/>
    <w:rsid w:val="00D704E7"/>
    <w:rsid w:val="00D85222"/>
    <w:rsid w:val="00D85D6C"/>
    <w:rsid w:val="00DA1831"/>
    <w:rsid w:val="00DC65CB"/>
    <w:rsid w:val="00DC795A"/>
    <w:rsid w:val="00E00956"/>
    <w:rsid w:val="00E22C5A"/>
    <w:rsid w:val="00E55770"/>
    <w:rsid w:val="00E67A49"/>
    <w:rsid w:val="00E84ED7"/>
    <w:rsid w:val="00EB6F76"/>
    <w:rsid w:val="00EC5997"/>
    <w:rsid w:val="00EF11CE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B0269B32-EAF0-4253-9234-2EC561A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B92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brodarica.skole.hr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8B2B-E55B-4BDD-863F-4423777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85</cp:revision>
  <cp:lastPrinted>2021-09-30T10:17:00Z</cp:lastPrinted>
  <dcterms:created xsi:type="dcterms:W3CDTF">2019-09-19T21:21:00Z</dcterms:created>
  <dcterms:modified xsi:type="dcterms:W3CDTF">2021-11-09T07:20:00Z</dcterms:modified>
</cp:coreProperties>
</file>