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D30F" w14:textId="6E1CF8BE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112-02/24-01/83</w:t>
      </w:r>
    </w:p>
    <w:p w14:paraId="4DD7AFCE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2182-1-60-24-1</w:t>
      </w:r>
    </w:p>
    <w:p w14:paraId="66804501" w14:textId="0AAC95EE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Brodarici, 1</w:t>
      </w:r>
      <w:r w:rsidR="000C72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prosinca 2024.</w:t>
      </w:r>
    </w:p>
    <w:p w14:paraId="61E42907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</w:p>
    <w:p w14:paraId="0906E071" w14:textId="77777777" w:rsidR="0047286C" w:rsidRPr="00A26D03" w:rsidRDefault="0047286C" w:rsidP="00472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03">
        <w:rPr>
          <w:rFonts w:ascii="Times New Roman" w:hAnsi="Times New Roman" w:cs="Times New Roman"/>
          <w:b/>
          <w:sz w:val="24"/>
          <w:szCs w:val="24"/>
        </w:rPr>
        <w:t>POZIV NA USMENU PROCJENU ODNOSNO TESTIRANJE</w:t>
      </w:r>
    </w:p>
    <w:p w14:paraId="67DCFBEE" w14:textId="77777777" w:rsidR="0047286C" w:rsidRPr="00A26D03" w:rsidRDefault="0047286C" w:rsidP="00472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03">
        <w:rPr>
          <w:rFonts w:ascii="Times New Roman" w:hAnsi="Times New Roman" w:cs="Times New Roman"/>
          <w:b/>
          <w:sz w:val="24"/>
          <w:szCs w:val="24"/>
        </w:rPr>
        <w:t>I VREDNOVANJE KANDIDATA</w:t>
      </w:r>
    </w:p>
    <w:p w14:paraId="23B9D219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</w:p>
    <w:p w14:paraId="2ABDCD7E" w14:textId="4047786B" w:rsidR="0047286C" w:rsidRDefault="0047286C" w:rsidP="00472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USMENA PROCJENA ODNOSNO TESTIRANJE I VREDNOVANJE KANDIDATA u postupku natječaja za radno mjesto </w:t>
      </w:r>
      <w:r>
        <w:rPr>
          <w:rFonts w:ascii="Times New Roman" w:hAnsi="Times New Roman" w:cs="Times New Roman"/>
          <w:b/>
          <w:sz w:val="24"/>
          <w:szCs w:val="24"/>
        </w:rPr>
        <w:t>učitelja HRVATSKOG JEZIKA</w:t>
      </w:r>
      <w:r w:rsidR="007D108E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D108E">
        <w:rPr>
          <w:rFonts w:ascii="Times New Roman" w:hAnsi="Times New Roman"/>
          <w:sz w:val="24"/>
          <w:szCs w:val="24"/>
        </w:rPr>
        <w:t>pripremna i dopunska nastava hrvatskog jezika za učenike koji ne znaju hrvatski jezik</w:t>
      </w:r>
      <w:r w:rsidR="00F7795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na određeno nepuno radno vrijeme, 37,5 sati ukupnog tjednog radnog vremena </w:t>
      </w:r>
      <w:r>
        <w:rPr>
          <w:rFonts w:ascii="Times New Roman" w:hAnsi="Times New Roman" w:cs="Times New Roman"/>
          <w:sz w:val="24"/>
          <w:szCs w:val="24"/>
        </w:rPr>
        <w:t xml:space="preserve">koji je objavljen dana 28. studenoga 2024. na mrežnoj stranici i oglasnoj ploči Hrvatskog zavoda za zapošljavanje i mrežnoj stranici i oglasnoj ploči Osnovne škole Brodarica, Brodarica, održat će </w:t>
      </w:r>
      <w:r>
        <w:rPr>
          <w:rFonts w:ascii="Times New Roman" w:hAnsi="Times New Roman" w:cs="Times New Roman"/>
          <w:b/>
          <w:bCs/>
          <w:sz w:val="24"/>
          <w:szCs w:val="24"/>
        </w:rPr>
        <w:t>dana 1</w:t>
      </w:r>
      <w:r w:rsidR="00F10930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 prosinca 2024. (</w:t>
      </w:r>
      <w:r w:rsidR="00F10930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u Osnovnoj školi Brodarica, u </w:t>
      </w:r>
      <w:r w:rsidR="001735A3">
        <w:rPr>
          <w:rFonts w:ascii="Times New Roman" w:hAnsi="Times New Roman" w:cs="Times New Roman"/>
          <w:b/>
          <w:bCs/>
          <w:sz w:val="24"/>
          <w:szCs w:val="24"/>
        </w:rPr>
        <w:t xml:space="preserve">učionici br. 9 </w:t>
      </w:r>
      <w:r>
        <w:rPr>
          <w:rFonts w:ascii="Times New Roman" w:hAnsi="Times New Roman" w:cs="Times New Roman"/>
          <w:b/>
          <w:bCs/>
          <w:sz w:val="24"/>
          <w:szCs w:val="24"/>
        </w:rPr>
        <w:t>s početkom u 1</w:t>
      </w:r>
      <w:r w:rsidR="00F10930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 sati. </w:t>
      </w:r>
    </w:p>
    <w:p w14:paraId="4E812E65" w14:textId="77777777" w:rsidR="0047286C" w:rsidRDefault="0047286C" w:rsidP="00472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DA771" w14:textId="77777777" w:rsidR="0047286C" w:rsidRDefault="0047286C" w:rsidP="004728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procjenu odnosno testiranje pozivaju  se sljedeći kandidati:</w:t>
      </w:r>
    </w:p>
    <w:p w14:paraId="6E6D7037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88"/>
        <w:gridCol w:w="5373"/>
      </w:tblGrid>
      <w:tr w:rsidR="0047286C" w14:paraId="4950B885" w14:textId="77777777" w:rsidTr="0047286C">
        <w:trPr>
          <w:trHeight w:val="3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E9D5" w14:textId="77777777" w:rsidR="0047286C" w:rsidRDefault="0047286C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9A53" w14:textId="77777777" w:rsidR="0047286C" w:rsidRDefault="0047286C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IME I PREZIME KANDIDATA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2511" w14:textId="77777777" w:rsidR="0047286C" w:rsidRDefault="0047286C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ZVANJE</w:t>
            </w:r>
          </w:p>
        </w:tc>
      </w:tr>
      <w:tr w:rsidR="0047286C" w14:paraId="3AA00DC8" w14:textId="77777777" w:rsidTr="0047286C">
        <w:trPr>
          <w:trHeight w:val="4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9AC3" w14:textId="77777777" w:rsidR="0047286C" w:rsidRDefault="0047286C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F984" w14:textId="47AC0CBA" w:rsidR="0047286C" w:rsidRDefault="0090640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I.B.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0C28" w14:textId="2B2EBB54" w:rsidR="0047286C" w:rsidRDefault="0047286C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MAGISTRA </w:t>
            </w:r>
            <w:r w:rsidR="0090640A">
              <w:rPr>
                <w:rFonts w:ascii="Times New Roman" w:hAnsi="Times New Roman" w:cs="Times New Roman"/>
                <w:b/>
                <w:lang w:eastAsia="en-US"/>
              </w:rPr>
              <w:t>EDUKACIJE HRVATSKOG JEZIKA I KNJIŽEVNOSTI</w:t>
            </w:r>
          </w:p>
        </w:tc>
      </w:tr>
      <w:tr w:rsidR="0047286C" w14:paraId="40000639" w14:textId="77777777" w:rsidTr="0047286C">
        <w:trPr>
          <w:trHeight w:val="4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94CA" w14:textId="77777777" w:rsidR="0047286C" w:rsidRDefault="0047286C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2.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C8C6" w14:textId="79B2083E" w:rsidR="0047286C" w:rsidRDefault="0090640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M.J.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2108" w14:textId="782428D6" w:rsidR="0047286C" w:rsidRDefault="0090640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SVEUČILIŠNA MAGISTRA EDUKACIJE HRVATSKOG JEZIKA I KNJIŽEVNOSTI </w:t>
            </w:r>
          </w:p>
        </w:tc>
      </w:tr>
    </w:tbl>
    <w:p w14:paraId="08B6EE07" w14:textId="77777777" w:rsidR="0090640A" w:rsidRDefault="0090640A" w:rsidP="00906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F3A4D" w14:textId="55B934E8" w:rsidR="0090640A" w:rsidRPr="00CA6A66" w:rsidRDefault="00F10930" w:rsidP="009064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31">
        <w:rPr>
          <w:rFonts w:ascii="Times New Roman" w:hAnsi="Times New Roman" w:cs="Times New Roman"/>
          <w:b/>
          <w:sz w:val="24"/>
          <w:szCs w:val="24"/>
        </w:rPr>
        <w:t xml:space="preserve">Razgovor s ravnateljicom održati će se dana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0131">
        <w:rPr>
          <w:rFonts w:ascii="Times New Roman" w:hAnsi="Times New Roman" w:cs="Times New Roman"/>
          <w:b/>
          <w:sz w:val="24"/>
          <w:szCs w:val="24"/>
        </w:rPr>
        <w:t xml:space="preserve">0.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Pr="000C0131">
        <w:rPr>
          <w:rFonts w:ascii="Times New Roman" w:hAnsi="Times New Roman" w:cs="Times New Roman"/>
          <w:b/>
          <w:sz w:val="24"/>
          <w:szCs w:val="24"/>
        </w:rPr>
        <w:t xml:space="preserve"> 2024. (</w:t>
      </w:r>
      <w:r>
        <w:rPr>
          <w:rFonts w:ascii="Times New Roman" w:hAnsi="Times New Roman" w:cs="Times New Roman"/>
          <w:b/>
          <w:sz w:val="24"/>
          <w:szCs w:val="24"/>
        </w:rPr>
        <w:t>petak</w:t>
      </w:r>
      <w:r w:rsidRPr="000C013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E22A5">
        <w:rPr>
          <w:rFonts w:ascii="Times New Roman" w:hAnsi="Times New Roman" w:cs="Times New Roman"/>
          <w:b/>
          <w:sz w:val="24"/>
          <w:szCs w:val="24"/>
        </w:rPr>
        <w:t>s početkom</w:t>
      </w:r>
      <w:bookmarkStart w:id="0" w:name="_GoBack"/>
      <w:bookmarkEnd w:id="0"/>
      <w:r w:rsidR="000C7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131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09.45</w:t>
      </w:r>
      <w:r w:rsidRPr="000C0131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4B922BD6" w14:textId="77777777" w:rsidR="0047286C" w:rsidRDefault="0047286C" w:rsidP="0047286C">
      <w:pPr>
        <w:rPr>
          <w:rFonts w:ascii="Times New Roman" w:hAnsi="Times New Roman" w:cs="Times New Roman"/>
          <w:b/>
          <w:sz w:val="24"/>
          <w:szCs w:val="24"/>
        </w:rPr>
      </w:pPr>
    </w:p>
    <w:p w14:paraId="41A89CCA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PRAVILA TESTIRANJA</w:t>
      </w:r>
    </w:p>
    <w:p w14:paraId="7C93C85F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dužan/na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procjenu odnosno testiranje ponijeti sa sobom odgovarajuću identifikacijsku ispravu (važeću osobnu iskaznicu, putovnicu ili vozačku dozvolu) na temelju koje se utvrđuje identitet kandidata/kinje.</w:t>
      </w:r>
    </w:p>
    <w:p w14:paraId="4C7AE04B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B79C9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pristupi procjeni odnosno testiranju smatra se da  je odustao/la od prijave na natječaj i ne smatra se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7BD402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12F36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Provest će se usmena procjena odnosno testiranje i vrednovanje.</w:t>
      </w:r>
    </w:p>
    <w:p w14:paraId="15FD0655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8AAF2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članovi Povjerenstva imaju pravo postavljati do tri pitanja iz područja propisanih člankom 13. Pravilnika o postupku zapošljavanja te procjeni i vrednovanju kandidata za zapošljavanje koja se vrednuju od strane svakog člana Povjerenstva pojedinačno od 1-5 bodova i na kraju zbrajaju. </w:t>
      </w:r>
    </w:p>
    <w:p w14:paraId="46F2C501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C8EF4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Konačni rezultat procjene odnosno testiranja kandidata utvrdit će Povjerenstvo na temelju usmene procjene odnosno testiranja.</w:t>
      </w:r>
    </w:p>
    <w:p w14:paraId="47850D71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189FB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I DRUGI IZVORI ZA PRIPREMU KANDIDATA TE PODRUČJA PROCJENE ODNOSNO TESTIRANJA </w:t>
      </w:r>
    </w:p>
    <w:p w14:paraId="76F74B88" w14:textId="77777777" w:rsidR="0047286C" w:rsidRDefault="0047286C" w:rsidP="00472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98916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Pravni i drugi izvori za pripremu kandidata:</w:t>
      </w:r>
    </w:p>
    <w:p w14:paraId="56ACBB07" w14:textId="77777777" w:rsidR="0047286C" w:rsidRDefault="0047286C" w:rsidP="004728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odgoju i obrazovanju u osnovnoj i srednjoj školi („Narodne novine“ broj 87/08., 86/09., 92/10., 105/10.-ispr, 90/11., 5/12., 16/12., 86/12., 94/13., 136/14.-RUSRH, 152/14, 07/17, 68/18, 98/19, 64/20, 151/22, 155//23, 156/23)</w:t>
      </w:r>
    </w:p>
    <w:p w14:paraId="3B8FD190" w14:textId="77777777" w:rsidR="0047286C" w:rsidRDefault="0047286C" w:rsidP="004728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 Škole (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176748DF" w14:textId="77777777" w:rsidR="0047286C" w:rsidRDefault="0047286C" w:rsidP="004728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načinima, postupcima i elementima vrednovanja učenika u osnovnoj i srednjoj školi („Narodne novine“ broj 112/10., 82/19., 43/20., 100/21.  </w:t>
      </w:r>
      <w:hyperlink r:id="rId9" w:tgtFrame="_blank" w:history="1">
        <w:r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354F49D9" w14:textId="2A2BA39D" w:rsidR="0047286C" w:rsidRPr="0047286C" w:rsidRDefault="0047286C" w:rsidP="0047286C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sz w:val="24"/>
          <w:szCs w:val="24"/>
        </w:rPr>
      </w:pPr>
      <w:r w:rsidRPr="0047286C">
        <w:rPr>
          <w:rFonts w:ascii="Times New Roman" w:hAnsi="Times New Roman"/>
          <w:sz w:val="24"/>
          <w:szCs w:val="24"/>
        </w:rPr>
        <w:t>Pravilnik o pedagoškoj dokumentaciji i evidenciji te javnim ispravama u školskim ustanovama („Narodne novine“ broj 98/24  </w:t>
      </w:r>
      <w:r>
        <w:rPr>
          <w:rFonts w:ascii="Times New Roman" w:hAnsi="Times New Roman"/>
          <w:sz w:val="24"/>
          <w:szCs w:val="24"/>
        </w:rPr>
        <w:fldChar w:fldCharType="begin"/>
      </w:r>
      <w:r w:rsidRPr="0047286C">
        <w:rPr>
          <w:rFonts w:ascii="Times New Roman" w:hAnsi="Times New Roman"/>
          <w:sz w:val="24"/>
          <w:szCs w:val="24"/>
        </w:rPr>
        <w:instrText xml:space="preserve"> HYPERLINK "https://narodne-novine.nn.hr/clanci/sluzbeni/2024_08_98_1747.html" \t "_blank"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47286C">
        <w:rPr>
          <w:rStyle w:val="Hiperveza"/>
          <w:rFonts w:ascii="Times New Roman" w:hAnsi="Times New Roman"/>
          <w:sz w:val="24"/>
          <w:szCs w:val="24"/>
        </w:rPr>
        <w:t>poveznice)</w:t>
      </w:r>
    </w:p>
    <w:p w14:paraId="3DD0D13D" w14:textId="1C572675" w:rsidR="0047286C" w:rsidRPr="00543840" w:rsidRDefault="0047286C" w:rsidP="0047286C">
      <w:pPr>
        <w:numPr>
          <w:ilvl w:val="0"/>
          <w:numId w:val="1"/>
        </w:num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Kurikulum</w:t>
      </w:r>
      <w:r w:rsidR="00A26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hrvatski jezik (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https://mzo.gov.hr/istaknute-teme/odgoj-i-obrazovanje/nacionalni-kurikulum/predmetni-kurikulumi/539)</w:t>
        </w:r>
      </w:hyperlink>
    </w:p>
    <w:p w14:paraId="03A876D0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</w:p>
    <w:p w14:paraId="20780460" w14:textId="73C73D00" w:rsidR="0047286C" w:rsidRDefault="0047286C" w:rsidP="0047286C">
      <w:p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Područja procjene odnosno testiranja:</w:t>
      </w:r>
    </w:p>
    <w:p w14:paraId="374CA0D5" w14:textId="77777777" w:rsidR="0047286C" w:rsidRDefault="0047286C" w:rsidP="0047286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intelektualno – kognitivne te psihološke sposobnosti</w:t>
      </w:r>
    </w:p>
    <w:p w14:paraId="11C2C993" w14:textId="77777777" w:rsidR="0047286C" w:rsidRDefault="0047286C" w:rsidP="0047286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pedagoške i metodičke kompetencije</w:t>
      </w:r>
    </w:p>
    <w:p w14:paraId="78BBB6BC" w14:textId="77777777" w:rsidR="0047286C" w:rsidRDefault="0047286C" w:rsidP="0047286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informatička pismenost</w:t>
      </w:r>
    </w:p>
    <w:p w14:paraId="545E3C30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</w:p>
    <w:p w14:paraId="3E37DAE0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</w:p>
    <w:p w14:paraId="7FD48A41" w14:textId="77777777" w:rsidR="0047286C" w:rsidRDefault="0047286C" w:rsidP="0047286C">
      <w:pPr>
        <w:rPr>
          <w:rFonts w:ascii="Times New Roman" w:hAnsi="Times New Roman" w:cs="Times New Roman"/>
          <w:sz w:val="24"/>
          <w:szCs w:val="24"/>
        </w:rPr>
      </w:pPr>
    </w:p>
    <w:p w14:paraId="17C8D960" w14:textId="77777777" w:rsidR="0047286C" w:rsidRDefault="0047286C" w:rsidP="0047286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Povjerenstvo za procjenu i vrednovanje kandidata za zapošljavanje</w:t>
      </w:r>
    </w:p>
    <w:p w14:paraId="0F47F1CC" w14:textId="77777777" w:rsidR="0047286C" w:rsidRDefault="0047286C" w:rsidP="0047286C"/>
    <w:p w14:paraId="5613E23E" w14:textId="77777777" w:rsidR="0047286C" w:rsidRDefault="0047286C" w:rsidP="0047286C"/>
    <w:p w14:paraId="53DB5B22" w14:textId="77777777" w:rsidR="0047286C" w:rsidRDefault="0047286C" w:rsidP="0047286C"/>
    <w:p w14:paraId="24C2643E" w14:textId="77777777" w:rsidR="00703826" w:rsidRPr="00AD6FA3" w:rsidRDefault="00703826" w:rsidP="00AD6FA3"/>
    <w:sectPr w:rsidR="00703826" w:rsidRPr="00AD6FA3" w:rsidSect="00703826">
      <w:headerReference w:type="first" r:id="rId11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9C0FB" w14:textId="77777777" w:rsidR="00815504" w:rsidRDefault="00815504" w:rsidP="00486E99">
      <w:r>
        <w:separator/>
      </w:r>
    </w:p>
  </w:endnote>
  <w:endnote w:type="continuationSeparator" w:id="0">
    <w:p w14:paraId="369D41E9" w14:textId="77777777" w:rsidR="00815504" w:rsidRDefault="00815504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67815" w14:textId="77777777" w:rsidR="00815504" w:rsidRDefault="00815504" w:rsidP="00486E99">
      <w:r>
        <w:separator/>
      </w:r>
    </w:p>
  </w:footnote>
  <w:footnote w:type="continuationSeparator" w:id="0">
    <w:p w14:paraId="74AA9DEB" w14:textId="77777777" w:rsidR="00815504" w:rsidRDefault="00815504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54A2" w14:textId="77777777" w:rsidR="00685A36" w:rsidRDefault="00685A3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EBE606" wp14:editId="32E44D1F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1E758" w14:textId="77777777" w:rsidR="00685A36" w:rsidRDefault="00685A3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73B4CB4B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79E80284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54B56EF9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4F6F2B63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BE60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1421E758" w14:textId="77777777" w:rsidR="00685A36" w:rsidRDefault="00685A3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73B4CB4B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79E80284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54B56EF9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4F6F2B63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7B6F6909" wp14:editId="7C1D891C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5E"/>
    <w:multiLevelType w:val="multilevel"/>
    <w:tmpl w:val="E0FA7ECE"/>
    <w:lvl w:ilvl="0">
      <w:start w:val="1"/>
      <w:numFmt w:val="decimal"/>
      <w:lvlText w:val="%1."/>
      <w:lvlJc w:val="left"/>
      <w:pPr>
        <w:ind w:left="219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99" w:hanging="720"/>
      </w:pPr>
    </w:lvl>
    <w:lvl w:ilvl="3">
      <w:start w:val="1"/>
      <w:numFmt w:val="decimal"/>
      <w:lvlText w:val="%1.%2.%3.%4."/>
      <w:lvlJc w:val="left"/>
      <w:pPr>
        <w:ind w:left="1659" w:hanging="720"/>
      </w:pPr>
    </w:lvl>
    <w:lvl w:ilvl="4">
      <w:start w:val="1"/>
      <w:numFmt w:val="decimal"/>
      <w:lvlText w:val="%1.%2.%3.%4.%5."/>
      <w:lvlJc w:val="left"/>
      <w:pPr>
        <w:ind w:left="2379" w:hanging="1080"/>
      </w:pPr>
    </w:lvl>
    <w:lvl w:ilvl="5">
      <w:start w:val="1"/>
      <w:numFmt w:val="decimal"/>
      <w:lvlText w:val="%1.%2.%3.%4.%5.%6."/>
      <w:lvlJc w:val="left"/>
      <w:pPr>
        <w:ind w:left="2739" w:hanging="1080"/>
      </w:pPr>
    </w:lvl>
    <w:lvl w:ilvl="6">
      <w:start w:val="1"/>
      <w:numFmt w:val="decimal"/>
      <w:lvlText w:val="%1.%2.%3.%4.%5.%6.%7."/>
      <w:lvlJc w:val="left"/>
      <w:pPr>
        <w:ind w:left="3459" w:hanging="1440"/>
      </w:pPr>
    </w:lvl>
    <w:lvl w:ilvl="7">
      <w:start w:val="1"/>
      <w:numFmt w:val="decimal"/>
      <w:lvlText w:val="%1.%2.%3.%4.%5.%6.%7.%8."/>
      <w:lvlJc w:val="left"/>
      <w:pPr>
        <w:ind w:left="3819" w:hanging="1440"/>
      </w:pPr>
    </w:lvl>
    <w:lvl w:ilvl="8">
      <w:start w:val="1"/>
      <w:numFmt w:val="decimal"/>
      <w:lvlText w:val="%1.%2.%3.%4.%5.%6.%7.%8.%9."/>
      <w:lvlJc w:val="left"/>
      <w:pPr>
        <w:ind w:left="4539" w:hanging="1800"/>
      </w:pPr>
    </w:lvl>
  </w:abstractNum>
  <w:abstractNum w:abstractNumId="1" w15:restartNumberingAfterBreak="0">
    <w:nsid w:val="35984FA5"/>
    <w:multiLevelType w:val="hybridMultilevel"/>
    <w:tmpl w:val="7C3C95E2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A8936F9"/>
    <w:multiLevelType w:val="multilevel"/>
    <w:tmpl w:val="4A28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9469FF"/>
    <w:multiLevelType w:val="multilevel"/>
    <w:tmpl w:val="3C2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0660F"/>
    <w:rsid w:val="0002123B"/>
    <w:rsid w:val="0002456F"/>
    <w:rsid w:val="00027C6B"/>
    <w:rsid w:val="000315EA"/>
    <w:rsid w:val="00044844"/>
    <w:rsid w:val="00045530"/>
    <w:rsid w:val="000629D0"/>
    <w:rsid w:val="000666F5"/>
    <w:rsid w:val="000752B9"/>
    <w:rsid w:val="00080D4C"/>
    <w:rsid w:val="000B111A"/>
    <w:rsid w:val="000B1A8D"/>
    <w:rsid w:val="000C72C3"/>
    <w:rsid w:val="000D0EC3"/>
    <w:rsid w:val="000E0BA0"/>
    <w:rsid w:val="000F145C"/>
    <w:rsid w:val="001226E1"/>
    <w:rsid w:val="00132111"/>
    <w:rsid w:val="0014012D"/>
    <w:rsid w:val="001460BC"/>
    <w:rsid w:val="00146B6F"/>
    <w:rsid w:val="00165244"/>
    <w:rsid w:val="001719DB"/>
    <w:rsid w:val="001735A3"/>
    <w:rsid w:val="00177582"/>
    <w:rsid w:val="00187C2B"/>
    <w:rsid w:val="0019319F"/>
    <w:rsid w:val="001952F5"/>
    <w:rsid w:val="001E2895"/>
    <w:rsid w:val="001E5E10"/>
    <w:rsid w:val="001F5B90"/>
    <w:rsid w:val="00235BB1"/>
    <w:rsid w:val="002405E7"/>
    <w:rsid w:val="00241DF6"/>
    <w:rsid w:val="0024655D"/>
    <w:rsid w:val="0027522D"/>
    <w:rsid w:val="00282AF3"/>
    <w:rsid w:val="00286B96"/>
    <w:rsid w:val="00287F92"/>
    <w:rsid w:val="002926C9"/>
    <w:rsid w:val="002B147D"/>
    <w:rsid w:val="002B681D"/>
    <w:rsid w:val="002E5C50"/>
    <w:rsid w:val="00313816"/>
    <w:rsid w:val="00314BF0"/>
    <w:rsid w:val="00322FD0"/>
    <w:rsid w:val="0032394A"/>
    <w:rsid w:val="0032729D"/>
    <w:rsid w:val="00336C59"/>
    <w:rsid w:val="0034066C"/>
    <w:rsid w:val="0034295D"/>
    <w:rsid w:val="00366A5A"/>
    <w:rsid w:val="003707B8"/>
    <w:rsid w:val="00371E7F"/>
    <w:rsid w:val="00373DE5"/>
    <w:rsid w:val="00375035"/>
    <w:rsid w:val="0038005F"/>
    <w:rsid w:val="00384F7B"/>
    <w:rsid w:val="00391E2E"/>
    <w:rsid w:val="003A362C"/>
    <w:rsid w:val="003A7B2E"/>
    <w:rsid w:val="003B0157"/>
    <w:rsid w:val="003B412B"/>
    <w:rsid w:val="003B45FA"/>
    <w:rsid w:val="003C3DCB"/>
    <w:rsid w:val="003C5C42"/>
    <w:rsid w:val="003D14D3"/>
    <w:rsid w:val="003E037B"/>
    <w:rsid w:val="003E371E"/>
    <w:rsid w:val="0041342B"/>
    <w:rsid w:val="00416ABB"/>
    <w:rsid w:val="00426C67"/>
    <w:rsid w:val="0043523B"/>
    <w:rsid w:val="004411FE"/>
    <w:rsid w:val="00444653"/>
    <w:rsid w:val="00455B3D"/>
    <w:rsid w:val="00460527"/>
    <w:rsid w:val="00464E41"/>
    <w:rsid w:val="0047286C"/>
    <w:rsid w:val="00486DFC"/>
    <w:rsid w:val="00486E99"/>
    <w:rsid w:val="0049490E"/>
    <w:rsid w:val="004A239D"/>
    <w:rsid w:val="004B10A2"/>
    <w:rsid w:val="004C1884"/>
    <w:rsid w:val="004C42F0"/>
    <w:rsid w:val="004C6DB6"/>
    <w:rsid w:val="004D3608"/>
    <w:rsid w:val="004D3764"/>
    <w:rsid w:val="004D5559"/>
    <w:rsid w:val="004E2F33"/>
    <w:rsid w:val="004E5DB3"/>
    <w:rsid w:val="004F005F"/>
    <w:rsid w:val="004F05E6"/>
    <w:rsid w:val="004F083A"/>
    <w:rsid w:val="004F4EDD"/>
    <w:rsid w:val="00504F59"/>
    <w:rsid w:val="005101D5"/>
    <w:rsid w:val="00522603"/>
    <w:rsid w:val="0054539A"/>
    <w:rsid w:val="00552608"/>
    <w:rsid w:val="005732FE"/>
    <w:rsid w:val="00584037"/>
    <w:rsid w:val="00584516"/>
    <w:rsid w:val="005C0D6E"/>
    <w:rsid w:val="005E582C"/>
    <w:rsid w:val="005E62DF"/>
    <w:rsid w:val="005E6D2A"/>
    <w:rsid w:val="005E7C3C"/>
    <w:rsid w:val="005F0832"/>
    <w:rsid w:val="005F6387"/>
    <w:rsid w:val="005F710C"/>
    <w:rsid w:val="0060595C"/>
    <w:rsid w:val="00632A70"/>
    <w:rsid w:val="006738B1"/>
    <w:rsid w:val="00673B85"/>
    <w:rsid w:val="00685A36"/>
    <w:rsid w:val="00686814"/>
    <w:rsid w:val="006878FF"/>
    <w:rsid w:val="0069373F"/>
    <w:rsid w:val="00695FAB"/>
    <w:rsid w:val="006B1B7D"/>
    <w:rsid w:val="006D2E84"/>
    <w:rsid w:val="006D753A"/>
    <w:rsid w:val="006E17E4"/>
    <w:rsid w:val="006E62DC"/>
    <w:rsid w:val="006F25FF"/>
    <w:rsid w:val="006F7590"/>
    <w:rsid w:val="00703826"/>
    <w:rsid w:val="0070423D"/>
    <w:rsid w:val="0070575E"/>
    <w:rsid w:val="0070627B"/>
    <w:rsid w:val="00711FFA"/>
    <w:rsid w:val="0073241A"/>
    <w:rsid w:val="00733B03"/>
    <w:rsid w:val="0074146C"/>
    <w:rsid w:val="007444D4"/>
    <w:rsid w:val="00760CC7"/>
    <w:rsid w:val="00760E7F"/>
    <w:rsid w:val="00763803"/>
    <w:rsid w:val="00764AC8"/>
    <w:rsid w:val="00786BA4"/>
    <w:rsid w:val="007B5EAA"/>
    <w:rsid w:val="007D108E"/>
    <w:rsid w:val="007F229B"/>
    <w:rsid w:val="008014B1"/>
    <w:rsid w:val="0081184A"/>
    <w:rsid w:val="00815504"/>
    <w:rsid w:val="00816712"/>
    <w:rsid w:val="00821B96"/>
    <w:rsid w:val="00825D03"/>
    <w:rsid w:val="00825E9E"/>
    <w:rsid w:val="00842726"/>
    <w:rsid w:val="00892871"/>
    <w:rsid w:val="008A3A44"/>
    <w:rsid w:val="008A3EF3"/>
    <w:rsid w:val="008A5E28"/>
    <w:rsid w:val="008A70F0"/>
    <w:rsid w:val="008B031E"/>
    <w:rsid w:val="008B09C6"/>
    <w:rsid w:val="008B3DB0"/>
    <w:rsid w:val="008F00ED"/>
    <w:rsid w:val="008F1C17"/>
    <w:rsid w:val="0090640A"/>
    <w:rsid w:val="00937C2E"/>
    <w:rsid w:val="0094006E"/>
    <w:rsid w:val="00947F7D"/>
    <w:rsid w:val="009512F3"/>
    <w:rsid w:val="00954922"/>
    <w:rsid w:val="00963599"/>
    <w:rsid w:val="00971F81"/>
    <w:rsid w:val="00983B89"/>
    <w:rsid w:val="00984D5E"/>
    <w:rsid w:val="009A0582"/>
    <w:rsid w:val="009C000B"/>
    <w:rsid w:val="009C6665"/>
    <w:rsid w:val="009D0384"/>
    <w:rsid w:val="009E64F5"/>
    <w:rsid w:val="00A16CAC"/>
    <w:rsid w:val="00A26D03"/>
    <w:rsid w:val="00A32A05"/>
    <w:rsid w:val="00A5238F"/>
    <w:rsid w:val="00A6760D"/>
    <w:rsid w:val="00A721FF"/>
    <w:rsid w:val="00A77AB3"/>
    <w:rsid w:val="00A81875"/>
    <w:rsid w:val="00A966FD"/>
    <w:rsid w:val="00AB3BC2"/>
    <w:rsid w:val="00AC2872"/>
    <w:rsid w:val="00AC7C14"/>
    <w:rsid w:val="00AD6FA3"/>
    <w:rsid w:val="00AE3C3E"/>
    <w:rsid w:val="00B121AE"/>
    <w:rsid w:val="00B24284"/>
    <w:rsid w:val="00B33F09"/>
    <w:rsid w:val="00B355C8"/>
    <w:rsid w:val="00B575CF"/>
    <w:rsid w:val="00BA0130"/>
    <w:rsid w:val="00BC0791"/>
    <w:rsid w:val="00BD40B9"/>
    <w:rsid w:val="00BD452E"/>
    <w:rsid w:val="00BD70AA"/>
    <w:rsid w:val="00BE0785"/>
    <w:rsid w:val="00BE0F05"/>
    <w:rsid w:val="00BE22A5"/>
    <w:rsid w:val="00BF1311"/>
    <w:rsid w:val="00BF5BCF"/>
    <w:rsid w:val="00C0451D"/>
    <w:rsid w:val="00C05E8F"/>
    <w:rsid w:val="00C14512"/>
    <w:rsid w:val="00C170AD"/>
    <w:rsid w:val="00C21072"/>
    <w:rsid w:val="00C308DB"/>
    <w:rsid w:val="00C346CD"/>
    <w:rsid w:val="00C35CBF"/>
    <w:rsid w:val="00C561EB"/>
    <w:rsid w:val="00C70B7F"/>
    <w:rsid w:val="00C71535"/>
    <w:rsid w:val="00C73350"/>
    <w:rsid w:val="00C7641F"/>
    <w:rsid w:val="00C87E8D"/>
    <w:rsid w:val="00CA6A66"/>
    <w:rsid w:val="00CA6B0B"/>
    <w:rsid w:val="00CB694B"/>
    <w:rsid w:val="00CD5C4B"/>
    <w:rsid w:val="00CF44F3"/>
    <w:rsid w:val="00D0035B"/>
    <w:rsid w:val="00D31299"/>
    <w:rsid w:val="00D34285"/>
    <w:rsid w:val="00D511BF"/>
    <w:rsid w:val="00D51AC9"/>
    <w:rsid w:val="00D71010"/>
    <w:rsid w:val="00D8041F"/>
    <w:rsid w:val="00D92AF1"/>
    <w:rsid w:val="00DB30DD"/>
    <w:rsid w:val="00DD66F1"/>
    <w:rsid w:val="00E002F1"/>
    <w:rsid w:val="00E024DC"/>
    <w:rsid w:val="00E12E66"/>
    <w:rsid w:val="00E17CE4"/>
    <w:rsid w:val="00E26E5B"/>
    <w:rsid w:val="00E26F3D"/>
    <w:rsid w:val="00E5400D"/>
    <w:rsid w:val="00E60D33"/>
    <w:rsid w:val="00E8394A"/>
    <w:rsid w:val="00E85248"/>
    <w:rsid w:val="00EC41FF"/>
    <w:rsid w:val="00EC668A"/>
    <w:rsid w:val="00EE12EC"/>
    <w:rsid w:val="00EE3CC2"/>
    <w:rsid w:val="00EE5B93"/>
    <w:rsid w:val="00EF2306"/>
    <w:rsid w:val="00F002A0"/>
    <w:rsid w:val="00F072AF"/>
    <w:rsid w:val="00F10930"/>
    <w:rsid w:val="00F203A2"/>
    <w:rsid w:val="00F46801"/>
    <w:rsid w:val="00F77958"/>
    <w:rsid w:val="00F8558B"/>
    <w:rsid w:val="00F96F69"/>
    <w:rsid w:val="00FB17A2"/>
    <w:rsid w:val="00FC0B69"/>
    <w:rsid w:val="00FD04D3"/>
    <w:rsid w:val="00FD110A"/>
    <w:rsid w:val="00FD4B87"/>
    <w:rsid w:val="00FE79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BA33A"/>
  <w15:docId w15:val="{26398962-6486-46E7-9214-947B6C0F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14012D"/>
    <w:pPr>
      <w:widowControl w:val="0"/>
      <w:autoSpaceDE w:val="0"/>
      <w:autoSpaceDN w:val="0"/>
      <w:ind w:left="203" w:right="40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14012D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4012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14012D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F0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rodarica.skole.hr/pravilni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zo.gov.hr/istaknute-teme/odgoj-i-obrazovanje/nacionalni-kurikulum/predmetni-kurikulumi/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search.aspx?upit=PRAVILNIK+O+NA%C4%8CINIMA%2C+POSTUPCIMA+I+ELEMENTIMA+VREDNOVANJA+U%C4%8CENIKA+U+OSNOVNOJ+I+SREDNJOJ+%C5%A0KOLI&amp;naslovi=da&amp;sortiraj=1&amp;kategorija=1&amp;rpp=10&amp;qtype=3&amp;pretraga=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5924-3597-4DAD-B4F0-42DA44BA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2024-12-11T16:16:00Z</cp:lastPrinted>
  <dcterms:created xsi:type="dcterms:W3CDTF">2024-12-10T13:37:00Z</dcterms:created>
  <dcterms:modified xsi:type="dcterms:W3CDTF">2024-12-13T10:29:00Z</dcterms:modified>
</cp:coreProperties>
</file>