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1E67A4C6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C9399B">
        <w:rPr>
          <w:rFonts w:ascii="Times New Roman" w:hAnsi="Times New Roman"/>
          <w:sz w:val="24"/>
          <w:szCs w:val="24"/>
        </w:rPr>
        <w:t>1</w:t>
      </w:r>
      <w:r w:rsidR="00E26482">
        <w:rPr>
          <w:rFonts w:ascii="Times New Roman" w:hAnsi="Times New Roman"/>
          <w:sz w:val="24"/>
          <w:szCs w:val="24"/>
        </w:rPr>
        <w:t>5</w:t>
      </w:r>
    </w:p>
    <w:p w14:paraId="2E5528D2" w14:textId="74106456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140BDDCD" w14:textId="4C56A970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C9399B">
        <w:rPr>
          <w:rFonts w:ascii="Times New Roman" w:hAnsi="Times New Roman"/>
          <w:sz w:val="24"/>
          <w:szCs w:val="24"/>
        </w:rPr>
        <w:t>22</w:t>
      </w:r>
      <w:r w:rsidR="00391DD9">
        <w:rPr>
          <w:rFonts w:ascii="Times New Roman" w:hAnsi="Times New Roman"/>
          <w:sz w:val="24"/>
          <w:szCs w:val="24"/>
        </w:rPr>
        <w:t xml:space="preserve">. </w:t>
      </w:r>
      <w:r w:rsidR="00C9399B">
        <w:rPr>
          <w:rFonts w:ascii="Times New Roman" w:hAnsi="Times New Roman"/>
          <w:sz w:val="24"/>
          <w:szCs w:val="24"/>
        </w:rPr>
        <w:t>siječnja</w:t>
      </w:r>
      <w:r w:rsidR="00391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72C240C2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učitelj/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</w:t>
      </w:r>
      <w:r w:rsidR="00E26482">
        <w:rPr>
          <w:rFonts w:ascii="Times New Roman" w:hAnsi="Times New Roman"/>
          <w:b/>
          <w:sz w:val="24"/>
          <w:szCs w:val="24"/>
        </w:rPr>
        <w:t xml:space="preserve">glazbene </w:t>
      </w:r>
      <w:r w:rsidR="0021605A">
        <w:rPr>
          <w:rFonts w:ascii="Times New Roman" w:hAnsi="Times New Roman"/>
          <w:b/>
          <w:sz w:val="24"/>
          <w:szCs w:val="24"/>
        </w:rPr>
        <w:t>kulture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- mjesto rada</w:t>
      </w:r>
      <w:r w:rsidR="00580E13">
        <w:rPr>
          <w:rFonts w:ascii="Times New Roman" w:hAnsi="Times New Roman"/>
          <w:b/>
          <w:sz w:val="24"/>
          <w:szCs w:val="24"/>
        </w:rPr>
        <w:t xml:space="preserve"> Osnovna škola Brodarica, </w:t>
      </w:r>
      <w:bookmarkStart w:id="0" w:name="_GoBack"/>
      <w:bookmarkEnd w:id="0"/>
      <w:r w:rsidRPr="00C13C5A">
        <w:rPr>
          <w:rFonts w:ascii="Times New Roman" w:hAnsi="Times New Roman"/>
          <w:b/>
          <w:sz w:val="24"/>
          <w:szCs w:val="24"/>
        </w:rPr>
        <w:t xml:space="preserve"> </w:t>
      </w:r>
      <w:r w:rsidR="00391DD9">
        <w:rPr>
          <w:rFonts w:ascii="Times New Roman" w:hAnsi="Times New Roman"/>
          <w:b/>
          <w:sz w:val="24"/>
          <w:szCs w:val="24"/>
        </w:rPr>
        <w:t>Brodarica</w:t>
      </w:r>
      <w:r w:rsidRPr="00C13C5A">
        <w:rPr>
          <w:rFonts w:ascii="Times New Roman" w:hAnsi="Times New Roman"/>
          <w:b/>
          <w:sz w:val="24"/>
          <w:szCs w:val="24"/>
        </w:rPr>
        <w:t xml:space="preserve">  - na određeno </w:t>
      </w:r>
      <w:r w:rsidR="00391DD9">
        <w:rPr>
          <w:rFonts w:ascii="Times New Roman" w:hAnsi="Times New Roman"/>
          <w:b/>
          <w:sz w:val="24"/>
          <w:szCs w:val="24"/>
        </w:rPr>
        <w:t>ne</w:t>
      </w:r>
      <w:r w:rsidRPr="00C13C5A">
        <w:rPr>
          <w:rFonts w:ascii="Times New Roman" w:hAnsi="Times New Roman"/>
          <w:b/>
          <w:sz w:val="24"/>
          <w:szCs w:val="24"/>
        </w:rPr>
        <w:t xml:space="preserve">puno radno vrijeme,  </w:t>
      </w:r>
      <w:r w:rsidR="00E26482">
        <w:rPr>
          <w:rFonts w:ascii="Times New Roman" w:hAnsi="Times New Roman"/>
          <w:b/>
          <w:sz w:val="24"/>
          <w:szCs w:val="24"/>
        </w:rPr>
        <w:t>25</w:t>
      </w:r>
      <w:r w:rsidRPr="00C13C5A">
        <w:rPr>
          <w:rFonts w:ascii="Times New Roman" w:hAnsi="Times New Roman"/>
          <w:b/>
          <w:sz w:val="24"/>
          <w:szCs w:val="24"/>
        </w:rPr>
        <w:t xml:space="preserve"> sati ukupnog tjednog radnog vremena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FAA20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426C9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 Uz opće uvjete za zasnivanje radnog odnosa, sukladno Zakonu o radu („Narodne novine“ broj 93/14.,  127/17., 98/19., 151/22., 46./23., 64/23.) kandidati moraju ispuniti i posebne uvjete iz</w:t>
      </w:r>
    </w:p>
    <w:p w14:paraId="6F1F30B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105. i 106. Zakona o odgoju i obrazovanju u osnovnoj i srednjoj školi („Narodne novine“ broj 87/08., 86/09., 92/10., 105/10.-ispr, 90/11., 5/12., 16/12., 86/12., 94/13., 136/14.-RUSRH, 152/14., 07/17.,  68/18., 98/19., 64/20., 151/22., 155/23. i 156/23.), </w:t>
      </w:r>
    </w:p>
    <w:p w14:paraId="1A9CE5D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6. i  7. Pravilnika o radu Osnovne škole Brodarica, Brodarica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Pr="00C81DF4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te</w:t>
      </w:r>
    </w:p>
    <w:p w14:paraId="1029A78C" w14:textId="355054F5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3. i  </w:t>
      </w:r>
      <w:r w:rsidR="00AE5B3F">
        <w:rPr>
          <w:rFonts w:ascii="Times New Roman" w:hAnsi="Times New Roman"/>
          <w:sz w:val="24"/>
          <w:szCs w:val="24"/>
        </w:rPr>
        <w:t>2</w:t>
      </w:r>
      <w:r w:rsidR="00E26482">
        <w:rPr>
          <w:rFonts w:ascii="Times New Roman" w:hAnsi="Times New Roman"/>
          <w:sz w:val="24"/>
          <w:szCs w:val="24"/>
        </w:rPr>
        <w:t>4</w:t>
      </w:r>
      <w:r w:rsidR="00AE5B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Pravilnika o odgovarajućoj vrsti obrazovanja učitelja i stručnih suradnika u osnovnoj školi („Narodne novine“ broj 6/19. i 75/20.). 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1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1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diplomu odnosno dokaz o stečenoj stručnoj spremi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 </w:t>
      </w:r>
      <w:r w:rsidRPr="001E4257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Hrvatskog zavoda za mirovinsko osiguranje</w:t>
      </w:r>
    </w:p>
    <w:p w14:paraId="0363257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BA48B3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Pravni i drugi izvori za pripremu kandidata:</w:t>
      </w:r>
    </w:p>
    <w:p w14:paraId="2FCBB734" w14:textId="77777777" w:rsidR="00064E00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(„Narodne novine“ broj 87/08., 86/09., 92/10., 105/10.-ispr, 90/11., 5/12., 16/12., 86/12., 94/13., 136/14.-RUSRH, 152/14, 07/17, 68/18, 98/19, 64/20, 151/22, 155/23 i 156/23)</w:t>
      </w:r>
    </w:p>
    <w:p w14:paraId="35401C5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1E4257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778CC06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Pr="001E4257">
        <w:rPr>
          <w:rFonts w:ascii="Times New Roman" w:hAnsi="Times New Roman"/>
          <w:sz w:val="24"/>
          <w:szCs w:val="24"/>
        </w:rPr>
        <w:t>avilnik o načinima, postupcima i elementima vrednovanja učenika u osnovnoj i srednjoj školi („Narodne novine“ broj 112/10., 82/19., 43/20., 100/21.  </w:t>
      </w:r>
      <w:hyperlink r:id="rId13" w:tgtFrame="_blank" w:history="1">
        <w:r w:rsidRPr="001E4257"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6DBEE89E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>Pravilnik o pedagoškoj dokumentaciji i evidenciji te javnim ispravama u školskim ustanovama („Narodne novine“ broj 98/24  </w:t>
      </w:r>
      <w:hyperlink r:id="rId14" w:tgtFrame="_blank" w:history="1">
        <w:r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370DAAD0" w14:textId="28BCC5FB" w:rsidR="00E26482" w:rsidRPr="00046382" w:rsidRDefault="00391DD9" w:rsidP="000A49BB">
      <w:pPr>
        <w:pStyle w:val="Odlomakpopis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46382">
        <w:rPr>
          <w:rFonts w:ascii="Times New Roman" w:hAnsi="Times New Roman"/>
          <w:sz w:val="24"/>
          <w:szCs w:val="24"/>
        </w:rPr>
        <w:t xml:space="preserve">Kurikulum </w:t>
      </w:r>
      <w:r w:rsidR="009F7129">
        <w:rPr>
          <w:rFonts w:ascii="Times New Roman" w:hAnsi="Times New Roman"/>
          <w:sz w:val="24"/>
          <w:szCs w:val="24"/>
        </w:rPr>
        <w:t xml:space="preserve">za nastavni </w:t>
      </w:r>
      <w:r w:rsidRPr="00046382">
        <w:rPr>
          <w:rFonts w:ascii="Times New Roman" w:hAnsi="Times New Roman"/>
          <w:sz w:val="24"/>
          <w:szCs w:val="24"/>
        </w:rPr>
        <w:t xml:space="preserve">predmet </w:t>
      </w:r>
      <w:r w:rsidR="00E26482" w:rsidRPr="00046382">
        <w:rPr>
          <w:rFonts w:ascii="Times New Roman" w:hAnsi="Times New Roman"/>
          <w:sz w:val="24"/>
          <w:szCs w:val="24"/>
        </w:rPr>
        <w:t>Glazbena</w:t>
      </w:r>
      <w:r w:rsidR="0021605A" w:rsidRPr="00046382">
        <w:rPr>
          <w:rFonts w:ascii="Times New Roman" w:hAnsi="Times New Roman"/>
          <w:sz w:val="24"/>
          <w:szCs w:val="24"/>
        </w:rPr>
        <w:t xml:space="preserve"> kultura</w:t>
      </w:r>
      <w:r w:rsidR="00046382">
        <w:rPr>
          <w:rFonts w:ascii="Times New Roman" w:hAnsi="Times New Roman"/>
          <w:sz w:val="24"/>
          <w:szCs w:val="24"/>
        </w:rPr>
        <w:t xml:space="preserve"> (</w:t>
      </w:r>
      <w:hyperlink r:id="rId15" w:history="1">
        <w:r w:rsidR="009F7129" w:rsidRPr="009F7129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https://narodne-novine.nn.hr/clanci/sluzbeni/2019_01_7_151.html</w:t>
        </w:r>
      </w:hyperlink>
      <w:r w:rsidR="009F7129">
        <w:rPr>
          <w:rFonts w:ascii="Times New Roman" w:hAnsi="Times New Roman"/>
          <w:sz w:val="24"/>
          <w:szCs w:val="24"/>
        </w:rPr>
        <w:t>)</w:t>
      </w:r>
    </w:p>
    <w:p w14:paraId="1C5DD9FC" w14:textId="77777777" w:rsidR="00E26482" w:rsidRPr="00E26482" w:rsidRDefault="00E26482" w:rsidP="00E26482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377A1D9A" w:rsidR="00064E00" w:rsidRPr="00580E13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C9399B" w:rsidRPr="00580E13">
        <w:rPr>
          <w:rFonts w:ascii="Times New Roman" w:hAnsi="Times New Roman"/>
          <w:b/>
          <w:sz w:val="24"/>
          <w:szCs w:val="24"/>
        </w:rPr>
        <w:t>22. siječnja 2026</w:t>
      </w:r>
      <w:r w:rsidRPr="00580E1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</w:t>
      </w:r>
      <w:r w:rsidR="00580E13">
        <w:rPr>
          <w:rFonts w:ascii="Times New Roman" w:hAnsi="Times New Roman"/>
          <w:sz w:val="24"/>
          <w:szCs w:val="24"/>
        </w:rPr>
        <w:t xml:space="preserve"> i </w:t>
      </w:r>
      <w:r w:rsidR="00580E13" w:rsidRPr="00580E13">
        <w:rPr>
          <w:rFonts w:ascii="Times New Roman" w:hAnsi="Times New Roman"/>
          <w:b/>
          <w:sz w:val="24"/>
          <w:szCs w:val="24"/>
        </w:rPr>
        <w:t>traje do 30. siječnja 2026.</w:t>
      </w:r>
    </w:p>
    <w:p w14:paraId="7173F37E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6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93D6" w14:textId="77777777" w:rsidR="00BA48B3" w:rsidRDefault="00BA48B3" w:rsidP="00486E99">
      <w:r>
        <w:separator/>
      </w:r>
    </w:p>
  </w:endnote>
  <w:endnote w:type="continuationSeparator" w:id="0">
    <w:p w14:paraId="0E4ED5F0" w14:textId="77777777" w:rsidR="00BA48B3" w:rsidRDefault="00BA48B3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4D40" w14:textId="77777777" w:rsidR="00BA48B3" w:rsidRDefault="00BA48B3" w:rsidP="00486E99">
      <w:r>
        <w:separator/>
      </w:r>
    </w:p>
  </w:footnote>
  <w:footnote w:type="continuationSeparator" w:id="0">
    <w:p w14:paraId="65D23D3B" w14:textId="77777777" w:rsidR="00BA48B3" w:rsidRDefault="00BA48B3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6382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D0B0D"/>
    <w:rsid w:val="000E4B64"/>
    <w:rsid w:val="000F6092"/>
    <w:rsid w:val="000F7621"/>
    <w:rsid w:val="00100C48"/>
    <w:rsid w:val="00102FCD"/>
    <w:rsid w:val="00113863"/>
    <w:rsid w:val="0011725A"/>
    <w:rsid w:val="00140CC4"/>
    <w:rsid w:val="00144304"/>
    <w:rsid w:val="00151ADB"/>
    <w:rsid w:val="00155AAA"/>
    <w:rsid w:val="00180E46"/>
    <w:rsid w:val="0018482A"/>
    <w:rsid w:val="001A097D"/>
    <w:rsid w:val="001A5C02"/>
    <w:rsid w:val="001D2D7A"/>
    <w:rsid w:val="001F463D"/>
    <w:rsid w:val="0021605A"/>
    <w:rsid w:val="00223EF4"/>
    <w:rsid w:val="00224352"/>
    <w:rsid w:val="00224C68"/>
    <w:rsid w:val="0024610E"/>
    <w:rsid w:val="0024655D"/>
    <w:rsid w:val="00247D9C"/>
    <w:rsid w:val="00257004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335D"/>
    <w:rsid w:val="00307489"/>
    <w:rsid w:val="00323E4A"/>
    <w:rsid w:val="00327B65"/>
    <w:rsid w:val="003313C9"/>
    <w:rsid w:val="00331FFF"/>
    <w:rsid w:val="00337215"/>
    <w:rsid w:val="0035130B"/>
    <w:rsid w:val="00352D24"/>
    <w:rsid w:val="00367F09"/>
    <w:rsid w:val="003700F5"/>
    <w:rsid w:val="0037012A"/>
    <w:rsid w:val="00373DE5"/>
    <w:rsid w:val="00375160"/>
    <w:rsid w:val="00391DD9"/>
    <w:rsid w:val="00392DA0"/>
    <w:rsid w:val="003934FD"/>
    <w:rsid w:val="00394109"/>
    <w:rsid w:val="003A6C92"/>
    <w:rsid w:val="003B1F52"/>
    <w:rsid w:val="003B5B20"/>
    <w:rsid w:val="003D706B"/>
    <w:rsid w:val="003E7B5A"/>
    <w:rsid w:val="00411895"/>
    <w:rsid w:val="00425992"/>
    <w:rsid w:val="004312E4"/>
    <w:rsid w:val="00433B7E"/>
    <w:rsid w:val="00437E4D"/>
    <w:rsid w:val="0044742F"/>
    <w:rsid w:val="004566EA"/>
    <w:rsid w:val="00460527"/>
    <w:rsid w:val="0048207E"/>
    <w:rsid w:val="00486E99"/>
    <w:rsid w:val="00487686"/>
    <w:rsid w:val="00495B85"/>
    <w:rsid w:val="004A4568"/>
    <w:rsid w:val="004B4AAB"/>
    <w:rsid w:val="004D4A4A"/>
    <w:rsid w:val="004E3318"/>
    <w:rsid w:val="00502409"/>
    <w:rsid w:val="0050255D"/>
    <w:rsid w:val="005042C3"/>
    <w:rsid w:val="00560AA8"/>
    <w:rsid w:val="00580E13"/>
    <w:rsid w:val="005834DD"/>
    <w:rsid w:val="0058599C"/>
    <w:rsid w:val="00587A9B"/>
    <w:rsid w:val="005953B4"/>
    <w:rsid w:val="005A0D87"/>
    <w:rsid w:val="005B315F"/>
    <w:rsid w:val="005D353C"/>
    <w:rsid w:val="005E69D5"/>
    <w:rsid w:val="0061680A"/>
    <w:rsid w:val="00617C41"/>
    <w:rsid w:val="00627EE3"/>
    <w:rsid w:val="006336B3"/>
    <w:rsid w:val="006346C7"/>
    <w:rsid w:val="00670F7D"/>
    <w:rsid w:val="00691107"/>
    <w:rsid w:val="006A47F5"/>
    <w:rsid w:val="006B032E"/>
    <w:rsid w:val="006C4C33"/>
    <w:rsid w:val="006D10AF"/>
    <w:rsid w:val="006D3905"/>
    <w:rsid w:val="006F439F"/>
    <w:rsid w:val="007028D8"/>
    <w:rsid w:val="00703826"/>
    <w:rsid w:val="00705240"/>
    <w:rsid w:val="00707622"/>
    <w:rsid w:val="00710149"/>
    <w:rsid w:val="00722E44"/>
    <w:rsid w:val="00727503"/>
    <w:rsid w:val="00771FFF"/>
    <w:rsid w:val="007A34DD"/>
    <w:rsid w:val="007A637E"/>
    <w:rsid w:val="007C101E"/>
    <w:rsid w:val="007D7234"/>
    <w:rsid w:val="007E314B"/>
    <w:rsid w:val="007F3A31"/>
    <w:rsid w:val="007F6974"/>
    <w:rsid w:val="008014B1"/>
    <w:rsid w:val="00804696"/>
    <w:rsid w:val="0082593B"/>
    <w:rsid w:val="008267EE"/>
    <w:rsid w:val="00827370"/>
    <w:rsid w:val="00827D9E"/>
    <w:rsid w:val="00830EB9"/>
    <w:rsid w:val="00853CAC"/>
    <w:rsid w:val="00855AB9"/>
    <w:rsid w:val="00861BFD"/>
    <w:rsid w:val="00882918"/>
    <w:rsid w:val="008A3EF3"/>
    <w:rsid w:val="008C1C15"/>
    <w:rsid w:val="008D5F1C"/>
    <w:rsid w:val="008E2CAE"/>
    <w:rsid w:val="008E6ADD"/>
    <w:rsid w:val="008F4799"/>
    <w:rsid w:val="00922B2F"/>
    <w:rsid w:val="00926124"/>
    <w:rsid w:val="009334C5"/>
    <w:rsid w:val="00937021"/>
    <w:rsid w:val="00961DE1"/>
    <w:rsid w:val="00977C04"/>
    <w:rsid w:val="009902B6"/>
    <w:rsid w:val="009A5D8A"/>
    <w:rsid w:val="009C3D80"/>
    <w:rsid w:val="009D5463"/>
    <w:rsid w:val="009F0B2B"/>
    <w:rsid w:val="009F61BA"/>
    <w:rsid w:val="009F6708"/>
    <w:rsid w:val="009F7129"/>
    <w:rsid w:val="00A23C8D"/>
    <w:rsid w:val="00A30DDC"/>
    <w:rsid w:val="00A400CC"/>
    <w:rsid w:val="00A42E7D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5B3F"/>
    <w:rsid w:val="00AE7DFA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48B3"/>
    <w:rsid w:val="00BA5E6F"/>
    <w:rsid w:val="00BB4A73"/>
    <w:rsid w:val="00BB66D5"/>
    <w:rsid w:val="00BC0888"/>
    <w:rsid w:val="00BC6FB7"/>
    <w:rsid w:val="00BD219C"/>
    <w:rsid w:val="00BE61A9"/>
    <w:rsid w:val="00BF2424"/>
    <w:rsid w:val="00C12EA6"/>
    <w:rsid w:val="00C34487"/>
    <w:rsid w:val="00C37044"/>
    <w:rsid w:val="00C46BBB"/>
    <w:rsid w:val="00C7507A"/>
    <w:rsid w:val="00C82F4C"/>
    <w:rsid w:val="00C84DBD"/>
    <w:rsid w:val="00C9399B"/>
    <w:rsid w:val="00CD1DDF"/>
    <w:rsid w:val="00CD3845"/>
    <w:rsid w:val="00CE1D5C"/>
    <w:rsid w:val="00CE368B"/>
    <w:rsid w:val="00CE572F"/>
    <w:rsid w:val="00CF04A4"/>
    <w:rsid w:val="00D04A00"/>
    <w:rsid w:val="00D15A46"/>
    <w:rsid w:val="00D2180D"/>
    <w:rsid w:val="00D25857"/>
    <w:rsid w:val="00D40107"/>
    <w:rsid w:val="00D4428B"/>
    <w:rsid w:val="00D47A9B"/>
    <w:rsid w:val="00D512C9"/>
    <w:rsid w:val="00D6710A"/>
    <w:rsid w:val="00D809A8"/>
    <w:rsid w:val="00D83716"/>
    <w:rsid w:val="00D83C17"/>
    <w:rsid w:val="00D8608A"/>
    <w:rsid w:val="00D9452F"/>
    <w:rsid w:val="00DB0229"/>
    <w:rsid w:val="00DB2DFB"/>
    <w:rsid w:val="00DB5508"/>
    <w:rsid w:val="00DC3441"/>
    <w:rsid w:val="00DE5D53"/>
    <w:rsid w:val="00E168A3"/>
    <w:rsid w:val="00E17DCA"/>
    <w:rsid w:val="00E26482"/>
    <w:rsid w:val="00E360D3"/>
    <w:rsid w:val="00E36A03"/>
    <w:rsid w:val="00E37498"/>
    <w:rsid w:val="00E42B01"/>
    <w:rsid w:val="00E5791A"/>
    <w:rsid w:val="00E85401"/>
    <w:rsid w:val="00E85927"/>
    <w:rsid w:val="00E964EE"/>
    <w:rsid w:val="00EA2A28"/>
    <w:rsid w:val="00ED754A"/>
    <w:rsid w:val="00EF6078"/>
    <w:rsid w:val="00F0674A"/>
    <w:rsid w:val="00F109F6"/>
    <w:rsid w:val="00F23867"/>
    <w:rsid w:val="00F40B7A"/>
    <w:rsid w:val="00F617EA"/>
    <w:rsid w:val="00F66C49"/>
    <w:rsid w:val="00F7759D"/>
    <w:rsid w:val="00F803FC"/>
    <w:rsid w:val="00F835F4"/>
    <w:rsid w:val="00F83711"/>
    <w:rsid w:val="00F91BC5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narodne-novine.nn.hr/search.aspx?upit=PRAVILNIK+O+NA%C4%8CINIMA%2C+POSTUPCIMA+I+ELEMENTIMA+VREDNOVANJA+U%C4%8CENIKA+U+OSNOVNOJ+I+SREDNJOJ+%C5%A0KOLI&amp;naslovi=da&amp;sortiraj=1&amp;kategorija=1&amp;rpp=10&amp;qtype=3&amp;pretraga=d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9_01_7_151.html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narodne-novine.nn.hr/clanci/sluzbeni/2024_08_98_174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91B7-57BD-447D-B66A-AC7C0504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16</cp:revision>
  <cp:lastPrinted>2024-10-04T07:26:00Z</cp:lastPrinted>
  <dcterms:created xsi:type="dcterms:W3CDTF">2025-04-01T09:05:00Z</dcterms:created>
  <dcterms:modified xsi:type="dcterms:W3CDTF">2026-01-22T10:05:00Z</dcterms:modified>
</cp:coreProperties>
</file>