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F8B5" w14:textId="0F55B2F6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</w:t>
      </w:r>
      <w:r w:rsidR="00C939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C9399B">
        <w:rPr>
          <w:rFonts w:ascii="Times New Roman" w:hAnsi="Times New Roman"/>
          <w:sz w:val="24"/>
          <w:szCs w:val="24"/>
        </w:rPr>
        <w:t>14</w:t>
      </w:r>
    </w:p>
    <w:p w14:paraId="2E5528D2" w14:textId="74106456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</w:t>
      </w:r>
      <w:r w:rsidR="00C939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-1</w:t>
      </w:r>
    </w:p>
    <w:p w14:paraId="140BDDCD" w14:textId="4C56A970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C9399B">
        <w:rPr>
          <w:rFonts w:ascii="Times New Roman" w:hAnsi="Times New Roman"/>
          <w:sz w:val="24"/>
          <w:szCs w:val="24"/>
        </w:rPr>
        <w:t>22</w:t>
      </w:r>
      <w:r w:rsidR="00391DD9">
        <w:rPr>
          <w:rFonts w:ascii="Times New Roman" w:hAnsi="Times New Roman"/>
          <w:sz w:val="24"/>
          <w:szCs w:val="24"/>
        </w:rPr>
        <w:t xml:space="preserve">. </w:t>
      </w:r>
      <w:r w:rsidR="00C9399B">
        <w:rPr>
          <w:rFonts w:ascii="Times New Roman" w:hAnsi="Times New Roman"/>
          <w:sz w:val="24"/>
          <w:szCs w:val="24"/>
        </w:rPr>
        <w:t>siječnja</w:t>
      </w:r>
      <w:r w:rsidR="00391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C9399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2648CF53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5246726D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3A0A02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(„Narodne novine“ broj 87/08., 86/09., 92/10., 105/10.-ispr, 90/11., 5/12., 16/12., 86/12., 94/13., 136/14.-RUSRH, 152/14., 07/17., 68/18., 98/19., 64/20., 151/22., 155/23. i 156/23.), 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742DE3B8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1F85EFF9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N A T J E Č A J</w:t>
      </w:r>
    </w:p>
    <w:p w14:paraId="7053ED1C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za zasnivanje radnog odnosa</w:t>
      </w:r>
    </w:p>
    <w:p w14:paraId="5EBC3A37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612314F" w14:textId="006AA2A1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 w:rsidRPr="00C13C5A">
        <w:rPr>
          <w:rFonts w:ascii="Times New Roman" w:hAnsi="Times New Roman"/>
          <w:b/>
          <w:sz w:val="24"/>
          <w:szCs w:val="24"/>
        </w:rPr>
        <w:t>učitelj/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</w:t>
      </w:r>
      <w:r w:rsidR="0021605A">
        <w:rPr>
          <w:rFonts w:ascii="Times New Roman" w:hAnsi="Times New Roman"/>
          <w:b/>
          <w:sz w:val="24"/>
          <w:szCs w:val="24"/>
        </w:rPr>
        <w:t>tehničke kulture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C13C5A">
        <w:rPr>
          <w:rFonts w:ascii="Times New Roman" w:hAnsi="Times New Roman"/>
          <w:b/>
          <w:sz w:val="24"/>
          <w:szCs w:val="24"/>
        </w:rPr>
        <w:t>jedan/na (1) izvršitelj/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- mjesto rada </w:t>
      </w:r>
      <w:r w:rsidR="00391DD9">
        <w:rPr>
          <w:rFonts w:ascii="Times New Roman" w:hAnsi="Times New Roman"/>
          <w:b/>
          <w:sz w:val="24"/>
          <w:szCs w:val="24"/>
        </w:rPr>
        <w:t>Brodarica</w:t>
      </w:r>
      <w:r w:rsidRPr="00C13C5A">
        <w:rPr>
          <w:rFonts w:ascii="Times New Roman" w:hAnsi="Times New Roman"/>
          <w:b/>
          <w:sz w:val="24"/>
          <w:szCs w:val="24"/>
        </w:rPr>
        <w:t xml:space="preserve">  - na određeno </w:t>
      </w:r>
      <w:r w:rsidR="00391DD9">
        <w:rPr>
          <w:rFonts w:ascii="Times New Roman" w:hAnsi="Times New Roman"/>
          <w:b/>
          <w:sz w:val="24"/>
          <w:szCs w:val="24"/>
        </w:rPr>
        <w:t>ne</w:t>
      </w:r>
      <w:r w:rsidRPr="00C13C5A">
        <w:rPr>
          <w:rFonts w:ascii="Times New Roman" w:hAnsi="Times New Roman"/>
          <w:b/>
          <w:sz w:val="24"/>
          <w:szCs w:val="24"/>
        </w:rPr>
        <w:t xml:space="preserve">puno radno vrijeme,  </w:t>
      </w:r>
      <w:r w:rsidR="00391DD9">
        <w:rPr>
          <w:rFonts w:ascii="Times New Roman" w:hAnsi="Times New Roman"/>
          <w:b/>
          <w:sz w:val="24"/>
          <w:szCs w:val="24"/>
        </w:rPr>
        <w:t>1</w:t>
      </w:r>
      <w:r w:rsidR="0021605A">
        <w:rPr>
          <w:rFonts w:ascii="Times New Roman" w:hAnsi="Times New Roman"/>
          <w:b/>
          <w:sz w:val="24"/>
          <w:szCs w:val="24"/>
        </w:rPr>
        <w:t>8</w:t>
      </w:r>
      <w:r w:rsidRPr="00C13C5A">
        <w:rPr>
          <w:rFonts w:ascii="Times New Roman" w:hAnsi="Times New Roman"/>
          <w:b/>
          <w:sz w:val="24"/>
          <w:szCs w:val="24"/>
        </w:rPr>
        <w:t xml:space="preserve"> sati ukupnog tjednog radnog vremena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2FAA20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426C9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 Uz opće uvjete za zasnivanje radnog odnosa, sukladno Zakonu o radu („Narodne novine“ broj 93/14.,  127/17., 98/19., 151/22., 46./23., 64/23.) kandidati moraju ispuniti i posebne uvjete iz</w:t>
      </w:r>
    </w:p>
    <w:p w14:paraId="6F1F30B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105. i 106. Zakona o odgoju i obrazovanju u osnovnoj i srednjoj školi („Narodne novine“ broj 87/08., 86/09., 92/10., 105/10.-ispr, 90/11., 5/12., 16/12., 86/12., 94/13., 136/14.-RUSRH, 152/14., 07/17.,  68/18., 98/19., 64/20., 151/22., 155/23. i 156/23.), </w:t>
      </w:r>
    </w:p>
    <w:p w14:paraId="1A9CE5D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6. i  7. Pravilnika o radu Osnovne škole Brodarica, Brodarica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8" w:history="1">
        <w:r w:rsidRPr="00C81DF4">
          <w:rPr>
            <w:rStyle w:val="Hiperveza"/>
            <w:rFonts w:ascii="Times New Roman" w:hAnsi="Times New Roman"/>
            <w:color w:val="000000" w:themeColor="text1"/>
            <w:sz w:val="24"/>
            <w:szCs w:val="24"/>
          </w:rPr>
          <w:t>https://os-brodarica.skole.hr/dokumenti</w:t>
        </w:r>
      </w:hyperlink>
      <w:r w:rsidRPr="00C81DF4">
        <w:rPr>
          <w:rFonts w:ascii="Times New Roman" w:hAnsi="Times New Roman"/>
          <w:color w:val="000000" w:themeColor="text1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 te</w:t>
      </w:r>
    </w:p>
    <w:p w14:paraId="1029A78C" w14:textId="2AD59AA4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članka 3. i  </w:t>
      </w:r>
      <w:r w:rsidR="00AE5B3F">
        <w:rPr>
          <w:rFonts w:ascii="Times New Roman" w:hAnsi="Times New Roman"/>
          <w:sz w:val="24"/>
          <w:szCs w:val="24"/>
        </w:rPr>
        <w:t xml:space="preserve">22. </w:t>
      </w:r>
      <w:r>
        <w:rPr>
          <w:rFonts w:ascii="Times New Roman" w:hAnsi="Times New Roman"/>
          <w:sz w:val="24"/>
          <w:szCs w:val="24"/>
        </w:rPr>
        <w:t xml:space="preserve"> Pravilnika o odgovarajućoj vrsti obrazovanja učitelja i stručnih suradnika u osnovnoj školi („Narodne novine“ broj 6/19. i 75/20.). </w:t>
      </w:r>
    </w:p>
    <w:p w14:paraId="290D5B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87E5A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13. stavku 3. Zakona o ravnopravnosti spolova („Narodne novine“ broj 82/08. i 69/17.) na natječaj se mogu  javiti osobe oba spola.</w:t>
      </w:r>
    </w:p>
    <w:p w14:paraId="7881D5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27F380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43A7A6B3" w14:textId="77777777" w:rsidR="00064E00" w:rsidRPr="00C13C5A" w:rsidRDefault="00064E00" w:rsidP="00064E00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13C5A">
        <w:rPr>
          <w:rFonts w:ascii="Times New Roman" w:hAnsi="Times New Roman"/>
          <w:b/>
          <w:bCs/>
          <w:iCs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</w:t>
      </w:r>
      <w:bookmarkStart w:id="0" w:name="_Hlk24449451"/>
      <w:r w:rsidRPr="00C13C5A">
        <w:rPr>
          <w:rFonts w:ascii="Times New Roman" w:hAnsi="Times New Roman"/>
          <w:b/>
          <w:bCs/>
          <w:iCs/>
          <w:sz w:val="24"/>
          <w:szCs w:val="24"/>
        </w:rPr>
        <w:t>.</w:t>
      </w:r>
    </w:p>
    <w:bookmarkEnd w:id="0"/>
    <w:p w14:paraId="11B2FD7E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AB383C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na natječaj potrebno je priložiti:</w:t>
      </w:r>
    </w:p>
    <w:p w14:paraId="73D3E55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životopis</w:t>
      </w:r>
    </w:p>
    <w:p w14:paraId="2312890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diplomu odnosno dokaz o stečenoj stručnoj spremi</w:t>
      </w:r>
    </w:p>
    <w:p w14:paraId="191FE1E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dokaz o državljanstvu</w:t>
      </w:r>
    </w:p>
    <w:p w14:paraId="772B421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uvjerenje da nije pod istragom i da se protiv kandidata ne vodi kazneni postupak glede </w:t>
      </w:r>
    </w:p>
    <w:p w14:paraId="5194973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zapreka za zasnivanje radnog odnosa iz članka 106. Zakona o odgoju i obrazovanju u </w:t>
      </w:r>
    </w:p>
    <w:p w14:paraId="4C7A38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osnovnoj i srednjoj školi </w:t>
      </w:r>
      <w:r w:rsidRPr="001E4257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07CAFC3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elektronički zapis ili potvrdu o podacima evidentiranim u matičnoj evidenciji </w:t>
      </w:r>
    </w:p>
    <w:p w14:paraId="113A448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Hrvatskog zavoda za mirovinsko osiguranje</w:t>
      </w:r>
    </w:p>
    <w:p w14:paraId="0363257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DA111D6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7735FCC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D2F6DC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 i 57/22.)</w:t>
      </w:r>
    </w:p>
    <w:p w14:paraId="4F9365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4A9C33A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5FB37F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423E6C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0582D1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01C5AC70" w14:textId="77777777" w:rsidR="00064E00" w:rsidRDefault="00195212" w:rsidP="00064E00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64E00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774EE4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BE5C60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8E9E549" w14:textId="77777777" w:rsidR="00064E00" w:rsidRDefault="00064E00" w:rsidP="00064E00">
      <w:p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10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0E01F5" w14:textId="77777777" w:rsidR="00064E00" w:rsidRDefault="00064E00" w:rsidP="00064E00">
      <w:pPr>
        <w:jc w:val="both"/>
      </w:pPr>
    </w:p>
    <w:p w14:paraId="346DBEB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13A3A7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11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).</w:t>
      </w:r>
    </w:p>
    <w:p w14:paraId="61E2A3E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14:paraId="4EB5B9E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2CA940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4273A8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FFC5EC0" w14:textId="77777777" w:rsidR="00064E00" w:rsidRPr="001E4257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lastRenderedPageBreak/>
        <w:t>Pravni i drugi izvori za pripremu kandidata:</w:t>
      </w:r>
    </w:p>
    <w:p w14:paraId="2FCBB734" w14:textId="77777777" w:rsidR="00064E00" w:rsidRDefault="00064E00" w:rsidP="00064E0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odgoju i obrazovanju u osnovnoj i srednjoj školi („Narodne novine“ broj 87/08., 86/09., 92/10., 105/10.-ispr, 90/11., 5/12., 16/12., 86/12., 94/13., 136/14.-RUSRH, 152/14, 07/17, 68/18, 98/19, 64/20, 151/22, 155/23 i 156/23)</w:t>
      </w:r>
    </w:p>
    <w:p w14:paraId="35401C5C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 w:rsidRPr="001E4257">
        <w:rPr>
          <w:rFonts w:ascii="Times New Roman" w:hAnsi="Times New Roman"/>
          <w:sz w:val="24"/>
          <w:szCs w:val="24"/>
        </w:rPr>
        <w:t>Statut Škole (</w:t>
      </w:r>
      <w:hyperlink r:id="rId12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</w:p>
    <w:p w14:paraId="778CC06C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</w:t>
      </w:r>
      <w:r w:rsidRPr="001E4257">
        <w:rPr>
          <w:rFonts w:ascii="Times New Roman" w:hAnsi="Times New Roman"/>
          <w:sz w:val="24"/>
          <w:szCs w:val="24"/>
        </w:rPr>
        <w:t>avilnik o načinima, postupcima i elementima vrednovanja učenika u osnovnoj i srednjoj školi („Narodne novine“ broj 112/10., 82/19., 43/20., 100/21.  </w:t>
      </w:r>
      <w:hyperlink r:id="rId13" w:tgtFrame="_blank" w:history="1">
        <w:r w:rsidRPr="001E4257">
          <w:rPr>
            <w:rStyle w:val="Hiperveza"/>
            <w:rFonts w:ascii="Times New Roman" w:hAnsi="Times New Roman"/>
            <w:sz w:val="24"/>
            <w:szCs w:val="24"/>
          </w:rPr>
          <w:t>poveznice)</w:t>
        </w:r>
      </w:hyperlink>
    </w:p>
    <w:p w14:paraId="6DBEE89E" w14:textId="77777777" w:rsidR="00064E00" w:rsidRPr="001E4257" w:rsidRDefault="00064E00" w:rsidP="00064E00">
      <w:pPr>
        <w:numPr>
          <w:ilvl w:val="0"/>
          <w:numId w:val="35"/>
        </w:num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>Pravilnik o pedagoškoj dokumentaciji i evidenciji te javnim ispravama u školskim ustanovama („Narodne novine“ broj 98/24  </w:t>
      </w:r>
      <w:hyperlink r:id="rId14" w:tgtFrame="_blank" w:history="1">
        <w:r>
          <w:rPr>
            <w:rStyle w:val="Hiperveza"/>
            <w:rFonts w:ascii="Times New Roman" w:hAnsi="Times New Roman"/>
            <w:sz w:val="24"/>
            <w:szCs w:val="24"/>
          </w:rPr>
          <w:t>poveznice)</w:t>
        </w:r>
      </w:hyperlink>
    </w:p>
    <w:p w14:paraId="7D0B8710" w14:textId="0AAF4FEB" w:rsidR="003D706B" w:rsidRDefault="00391DD9" w:rsidP="00561A4D">
      <w:pPr>
        <w:pStyle w:val="Odlomakpopisa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336B3">
        <w:rPr>
          <w:rFonts w:ascii="Times New Roman" w:hAnsi="Times New Roman"/>
          <w:sz w:val="24"/>
          <w:szCs w:val="24"/>
        </w:rPr>
        <w:t xml:space="preserve">Kurikulum predmeta </w:t>
      </w:r>
      <w:r w:rsidR="0021605A" w:rsidRPr="006336B3">
        <w:rPr>
          <w:rFonts w:ascii="Times New Roman" w:hAnsi="Times New Roman"/>
          <w:sz w:val="24"/>
          <w:szCs w:val="24"/>
        </w:rPr>
        <w:t>Tehnička kultura</w:t>
      </w:r>
      <w:r w:rsidR="00064E00" w:rsidRPr="006336B3">
        <w:rPr>
          <w:rFonts w:ascii="Times New Roman" w:hAnsi="Times New Roman"/>
          <w:sz w:val="24"/>
          <w:szCs w:val="24"/>
        </w:rPr>
        <w:t xml:space="preserve"> (</w:t>
      </w:r>
      <w:hyperlink r:id="rId15" w:history="1">
        <w:r w:rsidR="00561A4D" w:rsidRPr="00561A4D">
          <w:rPr>
            <w:rStyle w:val="Hiperveza"/>
            <w:rFonts w:ascii="Times New Roman" w:hAnsi="Times New Roman"/>
            <w:sz w:val="24"/>
            <w:szCs w:val="24"/>
          </w:rPr>
          <w:t>https://narodne-novine.nn.hr/clanci/sluzbeni/2019_01_7_161.html</w:t>
        </w:r>
      </w:hyperlink>
      <w:r w:rsidR="00561A4D">
        <w:rPr>
          <w:rFonts w:ascii="Times New Roman" w:hAnsi="Times New Roman"/>
          <w:sz w:val="24"/>
          <w:szCs w:val="24"/>
        </w:rPr>
        <w:t xml:space="preserve"> )</w:t>
      </w:r>
    </w:p>
    <w:p w14:paraId="53707747" w14:textId="77777777" w:rsidR="00561A4D" w:rsidRDefault="00561A4D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329C636" w14:textId="26C44AA6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</w:t>
      </w:r>
      <w:r w:rsidRPr="001E4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natječaj je osam dana od dana objave natječaja.</w:t>
      </w:r>
    </w:p>
    <w:p w14:paraId="44A5B473" w14:textId="77777777" w:rsidR="00064E00" w:rsidRPr="001E4257" w:rsidRDefault="00064E00" w:rsidP="00064E00">
      <w:pPr>
        <w:jc w:val="both"/>
        <w:rPr>
          <w:rStyle w:val="Hiperveza"/>
        </w:rPr>
      </w:pPr>
    </w:p>
    <w:p w14:paraId="24086769" w14:textId="5EFA3866" w:rsidR="00064E00" w:rsidRPr="00C13C5A" w:rsidRDefault="00064E00" w:rsidP="00064E00">
      <w:pPr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C9399B" w:rsidRPr="008A1EF8">
        <w:rPr>
          <w:rFonts w:ascii="Times New Roman" w:hAnsi="Times New Roman"/>
          <w:b/>
          <w:sz w:val="24"/>
          <w:szCs w:val="24"/>
        </w:rPr>
        <w:t>22. siječnja 2026</w:t>
      </w:r>
      <w:r w:rsidRPr="008A1EF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mrežnoj stranici Osnovne škole Brodarica, Brodarica (http://os-brodarica.skole.hr, 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 i na oglasnoj ploči Osnovne škole Brodarica, te mrežnoj stranici i oglasnoj ploči Hrvatskog zavoda za zapošljavanje</w:t>
      </w:r>
      <w:r w:rsidR="008A1EF8">
        <w:rPr>
          <w:rFonts w:ascii="Times New Roman" w:hAnsi="Times New Roman"/>
          <w:sz w:val="24"/>
          <w:szCs w:val="24"/>
        </w:rPr>
        <w:t xml:space="preserve"> i traje do </w:t>
      </w:r>
      <w:r w:rsidR="008A1EF8" w:rsidRPr="008A1EF8">
        <w:rPr>
          <w:rFonts w:ascii="Times New Roman" w:hAnsi="Times New Roman"/>
          <w:b/>
          <w:sz w:val="24"/>
          <w:szCs w:val="24"/>
        </w:rPr>
        <w:t>30</w:t>
      </w:r>
      <w:r w:rsidR="00AE5801">
        <w:rPr>
          <w:rFonts w:ascii="Times New Roman" w:hAnsi="Times New Roman"/>
          <w:b/>
          <w:sz w:val="24"/>
          <w:szCs w:val="24"/>
        </w:rPr>
        <w:t>.</w:t>
      </w:r>
      <w:bookmarkStart w:id="1" w:name="_GoBack"/>
      <w:bookmarkEnd w:id="1"/>
      <w:r w:rsidR="008A1EF8" w:rsidRPr="008A1EF8">
        <w:rPr>
          <w:rFonts w:ascii="Times New Roman" w:hAnsi="Times New Roman"/>
          <w:b/>
          <w:sz w:val="24"/>
          <w:szCs w:val="24"/>
        </w:rPr>
        <w:t xml:space="preserve"> siječnja 2026. godine</w:t>
      </w:r>
      <w:r w:rsidR="008A1EF8">
        <w:rPr>
          <w:rFonts w:ascii="Times New Roman" w:hAnsi="Times New Roman"/>
          <w:sz w:val="24"/>
          <w:szCs w:val="24"/>
        </w:rPr>
        <w:t>.</w:t>
      </w:r>
    </w:p>
    <w:p w14:paraId="7173F37E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8512C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2D24EA9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C477BC3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neposredno ili poštom na adresu </w:t>
      </w:r>
      <w:r w:rsidRPr="00C13C5A">
        <w:rPr>
          <w:rFonts w:ascii="Times New Roman" w:hAnsi="Times New Roman"/>
          <w:b/>
          <w:sz w:val="24"/>
          <w:szCs w:val="24"/>
        </w:rPr>
        <w:t xml:space="preserve">Osnovna škola Brodarica, 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Gomljanik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100, 22000 Brodarica s naznakom „za natječaj“.</w:t>
      </w:r>
    </w:p>
    <w:p w14:paraId="5D63E5CB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73839F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C13C5A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568D53A9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6CF5FA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943F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3E60DB5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24CC5F9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F7C17C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6A8BA5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Ravnateljica</w:t>
      </w:r>
    </w:p>
    <w:p w14:paraId="72011994" w14:textId="77777777" w:rsidR="00064E00" w:rsidRDefault="00064E00" w:rsidP="00064E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>
        <w:rPr>
          <w:rFonts w:ascii="Times New Roman" w:hAnsi="Times New Roman"/>
          <w:sz w:val="24"/>
          <w:szCs w:val="24"/>
        </w:rPr>
        <w:t xml:space="preserve"> Kulušić,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 </w:t>
      </w:r>
    </w:p>
    <w:p w14:paraId="2F3F46A4" w14:textId="77777777" w:rsidR="00064E00" w:rsidRDefault="00064E00" w:rsidP="00064E00">
      <w:pPr>
        <w:rPr>
          <w:rFonts w:ascii="Times New Roman" w:hAnsi="Times New Roman"/>
        </w:rPr>
      </w:pPr>
    </w:p>
    <w:p w14:paraId="2985CF6E" w14:textId="77777777" w:rsidR="00064E00" w:rsidRDefault="00064E00" w:rsidP="00064E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14:paraId="356E0934" w14:textId="51E1AB54" w:rsidR="002E1D1C" w:rsidRPr="00064E00" w:rsidRDefault="002E1D1C" w:rsidP="00064E00"/>
    <w:sectPr w:rsidR="002E1D1C" w:rsidRPr="00064E00" w:rsidSect="00FA2A68">
      <w:headerReference w:type="first" r:id="rId16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1F5A8" w14:textId="77777777" w:rsidR="00195212" w:rsidRDefault="00195212" w:rsidP="00486E99">
      <w:r>
        <w:separator/>
      </w:r>
    </w:p>
  </w:endnote>
  <w:endnote w:type="continuationSeparator" w:id="0">
    <w:p w14:paraId="2C1E36D2" w14:textId="77777777" w:rsidR="00195212" w:rsidRDefault="00195212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D2155" w14:textId="77777777" w:rsidR="00195212" w:rsidRDefault="00195212" w:rsidP="00486E99">
      <w:r>
        <w:separator/>
      </w:r>
    </w:p>
  </w:footnote>
  <w:footnote w:type="continuationSeparator" w:id="0">
    <w:p w14:paraId="7F97FB29" w14:textId="77777777" w:rsidR="00195212" w:rsidRDefault="00195212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16F"/>
    <w:multiLevelType w:val="hybridMultilevel"/>
    <w:tmpl w:val="639CDA18"/>
    <w:lvl w:ilvl="0" w:tplc="807EE6F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1F012F7E"/>
    <w:multiLevelType w:val="hybridMultilevel"/>
    <w:tmpl w:val="3B382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4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EE54C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2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1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206E2"/>
    <w:rsid w:val="000242C1"/>
    <w:rsid w:val="0003727B"/>
    <w:rsid w:val="0004754D"/>
    <w:rsid w:val="00064E00"/>
    <w:rsid w:val="0007345D"/>
    <w:rsid w:val="00077878"/>
    <w:rsid w:val="00095B8C"/>
    <w:rsid w:val="00097631"/>
    <w:rsid w:val="000B111A"/>
    <w:rsid w:val="000B2694"/>
    <w:rsid w:val="000C0B3A"/>
    <w:rsid w:val="000D0B0D"/>
    <w:rsid w:val="000E4B64"/>
    <w:rsid w:val="000F6092"/>
    <w:rsid w:val="000F7621"/>
    <w:rsid w:val="00100C48"/>
    <w:rsid w:val="00102FCD"/>
    <w:rsid w:val="00113863"/>
    <w:rsid w:val="0011725A"/>
    <w:rsid w:val="00140CC4"/>
    <w:rsid w:val="00144304"/>
    <w:rsid w:val="00151ADB"/>
    <w:rsid w:val="00155AAA"/>
    <w:rsid w:val="00180E46"/>
    <w:rsid w:val="0018482A"/>
    <w:rsid w:val="00195212"/>
    <w:rsid w:val="001A097D"/>
    <w:rsid w:val="001A5C02"/>
    <w:rsid w:val="001D2D7A"/>
    <w:rsid w:val="001F463D"/>
    <w:rsid w:val="0021605A"/>
    <w:rsid w:val="00223EF4"/>
    <w:rsid w:val="00224352"/>
    <w:rsid w:val="00224C68"/>
    <w:rsid w:val="0024610E"/>
    <w:rsid w:val="0024655D"/>
    <w:rsid w:val="00247D9C"/>
    <w:rsid w:val="00257004"/>
    <w:rsid w:val="002B3D80"/>
    <w:rsid w:val="002C19AB"/>
    <w:rsid w:val="002D2037"/>
    <w:rsid w:val="002D228D"/>
    <w:rsid w:val="002D367D"/>
    <w:rsid w:val="002E1C23"/>
    <w:rsid w:val="002E1D1C"/>
    <w:rsid w:val="002F5DB3"/>
    <w:rsid w:val="003019EB"/>
    <w:rsid w:val="0030335D"/>
    <w:rsid w:val="00307489"/>
    <w:rsid w:val="00323E4A"/>
    <w:rsid w:val="00327B65"/>
    <w:rsid w:val="003313C9"/>
    <w:rsid w:val="00331FFF"/>
    <w:rsid w:val="00337215"/>
    <w:rsid w:val="0035130B"/>
    <w:rsid w:val="00352D24"/>
    <w:rsid w:val="00367F09"/>
    <w:rsid w:val="003700F5"/>
    <w:rsid w:val="0037012A"/>
    <w:rsid w:val="00373DE5"/>
    <w:rsid w:val="00375160"/>
    <w:rsid w:val="00391DD9"/>
    <w:rsid w:val="00392DA0"/>
    <w:rsid w:val="003934FD"/>
    <w:rsid w:val="00394109"/>
    <w:rsid w:val="003A6C92"/>
    <w:rsid w:val="003B1F52"/>
    <w:rsid w:val="003B5B20"/>
    <w:rsid w:val="003D706B"/>
    <w:rsid w:val="003E7B5A"/>
    <w:rsid w:val="00411895"/>
    <w:rsid w:val="00425992"/>
    <w:rsid w:val="004312E4"/>
    <w:rsid w:val="00433B7E"/>
    <w:rsid w:val="00437E4D"/>
    <w:rsid w:val="0044742F"/>
    <w:rsid w:val="004566EA"/>
    <w:rsid w:val="00460527"/>
    <w:rsid w:val="0048207E"/>
    <w:rsid w:val="00486E99"/>
    <w:rsid w:val="00487686"/>
    <w:rsid w:val="00495B85"/>
    <w:rsid w:val="004A4568"/>
    <w:rsid w:val="004B4AAB"/>
    <w:rsid w:val="004D4A4A"/>
    <w:rsid w:val="004E3318"/>
    <w:rsid w:val="00502409"/>
    <w:rsid w:val="0050255D"/>
    <w:rsid w:val="005042C3"/>
    <w:rsid w:val="00560AA8"/>
    <w:rsid w:val="00561A4D"/>
    <w:rsid w:val="005834DD"/>
    <w:rsid w:val="0058599C"/>
    <w:rsid w:val="00587A9B"/>
    <w:rsid w:val="005953B4"/>
    <w:rsid w:val="00597966"/>
    <w:rsid w:val="005A0D87"/>
    <w:rsid w:val="005B315F"/>
    <w:rsid w:val="005D353C"/>
    <w:rsid w:val="005E69D5"/>
    <w:rsid w:val="0061680A"/>
    <w:rsid w:val="00617C41"/>
    <w:rsid w:val="00627EE3"/>
    <w:rsid w:val="006336B3"/>
    <w:rsid w:val="006346C7"/>
    <w:rsid w:val="00670F7D"/>
    <w:rsid w:val="00691107"/>
    <w:rsid w:val="006A47F5"/>
    <w:rsid w:val="006B032E"/>
    <w:rsid w:val="006C4C33"/>
    <w:rsid w:val="006D10AF"/>
    <w:rsid w:val="006D3905"/>
    <w:rsid w:val="006F439F"/>
    <w:rsid w:val="007028D8"/>
    <w:rsid w:val="00703826"/>
    <w:rsid w:val="00705240"/>
    <w:rsid w:val="00707622"/>
    <w:rsid w:val="00710149"/>
    <w:rsid w:val="00722E44"/>
    <w:rsid w:val="00727503"/>
    <w:rsid w:val="00771FFF"/>
    <w:rsid w:val="007A34DD"/>
    <w:rsid w:val="007A637E"/>
    <w:rsid w:val="007C101E"/>
    <w:rsid w:val="007D7234"/>
    <w:rsid w:val="007E314B"/>
    <w:rsid w:val="007F3A31"/>
    <w:rsid w:val="007F6974"/>
    <w:rsid w:val="008014B1"/>
    <w:rsid w:val="00804696"/>
    <w:rsid w:val="008267EE"/>
    <w:rsid w:val="00827370"/>
    <w:rsid w:val="00827D9E"/>
    <w:rsid w:val="00830EB9"/>
    <w:rsid w:val="00853CAC"/>
    <w:rsid w:val="00855AB9"/>
    <w:rsid w:val="00861BFD"/>
    <w:rsid w:val="00882918"/>
    <w:rsid w:val="008A1EF8"/>
    <w:rsid w:val="008A3EF3"/>
    <w:rsid w:val="008C1C15"/>
    <w:rsid w:val="008D5F1C"/>
    <w:rsid w:val="008E2CAE"/>
    <w:rsid w:val="008E6ADD"/>
    <w:rsid w:val="008F4799"/>
    <w:rsid w:val="00922B2F"/>
    <w:rsid w:val="00926124"/>
    <w:rsid w:val="009334C5"/>
    <w:rsid w:val="00937021"/>
    <w:rsid w:val="00961DE1"/>
    <w:rsid w:val="00977C04"/>
    <w:rsid w:val="009902B6"/>
    <w:rsid w:val="009A5D8A"/>
    <w:rsid w:val="009C3D80"/>
    <w:rsid w:val="009D5463"/>
    <w:rsid w:val="009F0B2B"/>
    <w:rsid w:val="009F61BA"/>
    <w:rsid w:val="009F6708"/>
    <w:rsid w:val="00A23C8D"/>
    <w:rsid w:val="00A30DDC"/>
    <w:rsid w:val="00A400CC"/>
    <w:rsid w:val="00A42E7D"/>
    <w:rsid w:val="00A46729"/>
    <w:rsid w:val="00A53FED"/>
    <w:rsid w:val="00A617A9"/>
    <w:rsid w:val="00A6760D"/>
    <w:rsid w:val="00A72578"/>
    <w:rsid w:val="00A8068D"/>
    <w:rsid w:val="00A86E83"/>
    <w:rsid w:val="00A96D7B"/>
    <w:rsid w:val="00AA6216"/>
    <w:rsid w:val="00AA7BFB"/>
    <w:rsid w:val="00AB7003"/>
    <w:rsid w:val="00AC24C9"/>
    <w:rsid w:val="00AC2872"/>
    <w:rsid w:val="00AE1450"/>
    <w:rsid w:val="00AE14DE"/>
    <w:rsid w:val="00AE5801"/>
    <w:rsid w:val="00AE5B3F"/>
    <w:rsid w:val="00AE7DFA"/>
    <w:rsid w:val="00AF4E6B"/>
    <w:rsid w:val="00B06DFD"/>
    <w:rsid w:val="00B101AC"/>
    <w:rsid w:val="00B11293"/>
    <w:rsid w:val="00B36D90"/>
    <w:rsid w:val="00B43D3C"/>
    <w:rsid w:val="00B519F1"/>
    <w:rsid w:val="00B60840"/>
    <w:rsid w:val="00B62E12"/>
    <w:rsid w:val="00B80437"/>
    <w:rsid w:val="00B80807"/>
    <w:rsid w:val="00B8694B"/>
    <w:rsid w:val="00B90D52"/>
    <w:rsid w:val="00BA5E6F"/>
    <w:rsid w:val="00BB4A73"/>
    <w:rsid w:val="00BB66D5"/>
    <w:rsid w:val="00BC0888"/>
    <w:rsid w:val="00BC6FB7"/>
    <w:rsid w:val="00BD219C"/>
    <w:rsid w:val="00BE61A9"/>
    <w:rsid w:val="00BF2424"/>
    <w:rsid w:val="00C12EA6"/>
    <w:rsid w:val="00C34487"/>
    <w:rsid w:val="00C37044"/>
    <w:rsid w:val="00C46BBB"/>
    <w:rsid w:val="00C7507A"/>
    <w:rsid w:val="00C82F4C"/>
    <w:rsid w:val="00C84DBD"/>
    <w:rsid w:val="00C9399B"/>
    <w:rsid w:val="00CD1DDF"/>
    <w:rsid w:val="00CD3845"/>
    <w:rsid w:val="00CE1D5C"/>
    <w:rsid w:val="00CE368B"/>
    <w:rsid w:val="00CE572F"/>
    <w:rsid w:val="00CF04A4"/>
    <w:rsid w:val="00D04A00"/>
    <w:rsid w:val="00D2180D"/>
    <w:rsid w:val="00D25857"/>
    <w:rsid w:val="00D40107"/>
    <w:rsid w:val="00D47A9B"/>
    <w:rsid w:val="00D512C9"/>
    <w:rsid w:val="00D6710A"/>
    <w:rsid w:val="00D809A8"/>
    <w:rsid w:val="00D83716"/>
    <w:rsid w:val="00D83C17"/>
    <w:rsid w:val="00D8608A"/>
    <w:rsid w:val="00D9452F"/>
    <w:rsid w:val="00DB0229"/>
    <w:rsid w:val="00DB2DFB"/>
    <w:rsid w:val="00DB5508"/>
    <w:rsid w:val="00DC3441"/>
    <w:rsid w:val="00DE5D53"/>
    <w:rsid w:val="00E168A3"/>
    <w:rsid w:val="00E17DCA"/>
    <w:rsid w:val="00E360D3"/>
    <w:rsid w:val="00E36A03"/>
    <w:rsid w:val="00E37498"/>
    <w:rsid w:val="00E42B01"/>
    <w:rsid w:val="00E5791A"/>
    <w:rsid w:val="00E85401"/>
    <w:rsid w:val="00E85927"/>
    <w:rsid w:val="00E964EE"/>
    <w:rsid w:val="00EA2A28"/>
    <w:rsid w:val="00ED754A"/>
    <w:rsid w:val="00EF6078"/>
    <w:rsid w:val="00F0674A"/>
    <w:rsid w:val="00F109F6"/>
    <w:rsid w:val="00F23867"/>
    <w:rsid w:val="00F40B7A"/>
    <w:rsid w:val="00F617EA"/>
    <w:rsid w:val="00F66C49"/>
    <w:rsid w:val="00F7759D"/>
    <w:rsid w:val="00F803FC"/>
    <w:rsid w:val="00F835F4"/>
    <w:rsid w:val="00F83711"/>
    <w:rsid w:val="00F91BC5"/>
    <w:rsid w:val="00F95B23"/>
    <w:rsid w:val="00F97F3C"/>
    <w:rsid w:val="00FA2A68"/>
    <w:rsid w:val="00FA2ECD"/>
    <w:rsid w:val="00FA49BF"/>
    <w:rsid w:val="00FB0A30"/>
    <w:rsid w:val="00FB1582"/>
    <w:rsid w:val="00FB3ED1"/>
    <w:rsid w:val="00FB658D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9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odarica.skole.hr/dokumenti" TargetMode="External"/><Relationship Id="rId13" Type="http://schemas.openxmlformats.org/officeDocument/2006/relationships/hyperlink" Target="https://narodne-novine.nn.hr/search.aspx?upit=PRAVILNIK+O+NA%C4%8CINIMA%2C+POSTUPCIMA+I+ELEMENTIMA+VREDNOVANJA+U%C4%8CENIKA+U+OSNOVNOJ+I+SREDNJOJ+%C5%A0KOLI&amp;naslovi=da&amp;sortiraj=1&amp;kategorija=1&amp;rpp=10&amp;qtype=3&amp;pretraga=d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brodarica.skole.hr/dokument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brodarica.skole.hr/dokument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9_01_7_161.html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narodne-novine.nn.hr/clanci/sluzbeni/2024_08_98_174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764E-AB44-469E-B31D-36B3EF5A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14</cp:revision>
  <cp:lastPrinted>2024-10-04T07:26:00Z</cp:lastPrinted>
  <dcterms:created xsi:type="dcterms:W3CDTF">2025-04-01T09:05:00Z</dcterms:created>
  <dcterms:modified xsi:type="dcterms:W3CDTF">2026-01-23T08:11:00Z</dcterms:modified>
</cp:coreProperties>
</file>